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4A69BD">
        <w:rPr>
          <w:rFonts w:asciiTheme="minorHAnsi" w:hAnsiTheme="minorHAnsi" w:cstheme="minorHAnsi"/>
          <w:b/>
          <w:bCs/>
          <w:noProof/>
          <w:color w:val="000000"/>
          <w:sz w:val="22"/>
          <w:szCs w:val="22"/>
        </w:rPr>
        <w:t>10</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ADQUISICIÓN</w:t>
      </w:r>
      <w:r w:rsidR="000D0C93">
        <w:rPr>
          <w:rFonts w:asciiTheme="minorHAnsi" w:hAnsiTheme="minorHAnsi" w:cstheme="minorHAnsi"/>
          <w:b/>
          <w:bCs/>
          <w:noProof/>
          <w:color w:val="000000"/>
          <w:sz w:val="28"/>
          <w:szCs w:val="28"/>
        </w:rPr>
        <w:t xml:space="preserve"> DE </w:t>
      </w:r>
      <w:r w:rsidR="004A69BD">
        <w:rPr>
          <w:rFonts w:asciiTheme="minorHAnsi" w:hAnsiTheme="minorHAnsi" w:cstheme="minorHAnsi"/>
          <w:b/>
          <w:bCs/>
          <w:noProof/>
          <w:color w:val="000000"/>
          <w:sz w:val="28"/>
          <w:szCs w:val="28"/>
        </w:rPr>
        <w:t xml:space="preserve">EQUIPO DE CONECTIVIDAD DEPARTAMENTO DE CONSTRUCCIONES DE </w:t>
      </w:r>
      <w:r w:rsidR="000D0C93">
        <w:rPr>
          <w:rFonts w:asciiTheme="minorHAnsi" w:hAnsiTheme="minorHAnsi" w:cstheme="minorHAnsi"/>
          <w:b/>
          <w:bCs/>
          <w:noProof/>
          <w:color w:val="000000"/>
          <w:sz w:val="28"/>
          <w:szCs w:val="28"/>
        </w:rPr>
        <w:t xml:space="preserve">LA DIRECCIÓN GENERAL DE </w:t>
      </w:r>
      <w:r w:rsidR="004A69BD">
        <w:rPr>
          <w:rFonts w:asciiTheme="minorHAnsi" w:hAnsiTheme="minorHAnsi" w:cstheme="minorHAnsi"/>
          <w:b/>
          <w:bCs/>
          <w:noProof/>
          <w:color w:val="000000"/>
          <w:sz w:val="28"/>
          <w:szCs w:val="28"/>
        </w:rPr>
        <w:t>INFRAESTRUCTURA UNIVERSITARIA</w:t>
      </w:r>
      <w:r w:rsidR="000D0C93">
        <w:rPr>
          <w:rFonts w:asciiTheme="minorHAnsi" w:hAnsiTheme="minorHAnsi" w:cstheme="minorHAnsi"/>
          <w:b/>
          <w:bCs/>
          <w:noProof/>
          <w:color w:val="000000"/>
          <w:sz w:val="28"/>
          <w:szCs w:val="28"/>
        </w:rPr>
        <w:t xml:space="preserve"> Y </w:t>
      </w:r>
      <w:r w:rsidR="004A69BD">
        <w:rPr>
          <w:rFonts w:asciiTheme="minorHAnsi" w:hAnsiTheme="minorHAnsi" w:cstheme="minorHAnsi"/>
          <w:b/>
          <w:bCs/>
          <w:noProof/>
          <w:color w:val="000000"/>
          <w:sz w:val="28"/>
          <w:szCs w:val="28"/>
        </w:rPr>
        <w:t>ESTANTES</w:t>
      </w:r>
      <w:r w:rsidR="00CB2BBD">
        <w:rPr>
          <w:rFonts w:asciiTheme="minorHAnsi" w:hAnsiTheme="minorHAnsi" w:cstheme="minorHAnsi"/>
          <w:b/>
          <w:bCs/>
          <w:noProof/>
          <w:color w:val="000000"/>
          <w:sz w:val="28"/>
          <w:szCs w:val="28"/>
        </w:rPr>
        <w:t xml:space="preserve"> PARA EL DEPARTAMENTO DE </w:t>
      </w:r>
      <w:r w:rsidR="004A69BD">
        <w:rPr>
          <w:rFonts w:asciiTheme="minorHAnsi" w:hAnsiTheme="minorHAnsi" w:cstheme="minorHAnsi"/>
          <w:b/>
          <w:bCs/>
          <w:noProof/>
          <w:color w:val="000000"/>
          <w:sz w:val="28"/>
          <w:szCs w:val="28"/>
        </w:rPr>
        <w:t>ARCHIVO</w:t>
      </w:r>
      <w:r w:rsidR="00465365" w:rsidRPr="00465365">
        <w:rPr>
          <w:rFonts w:asciiTheme="minorHAnsi" w:hAnsiTheme="minorHAnsi" w:cstheme="minorHAnsi"/>
          <w:b/>
          <w:bCs/>
          <w:noProof/>
          <w:color w:val="000000"/>
          <w:sz w:val="28"/>
          <w:szCs w:val="28"/>
        </w:rPr>
        <w:t xml:space="preserve"> GENERAL E </w:t>
      </w:r>
      <w:r w:rsidR="00B5690C">
        <w:rPr>
          <w:rFonts w:asciiTheme="minorHAnsi" w:hAnsiTheme="minorHAnsi" w:cstheme="minorHAnsi"/>
          <w:b/>
          <w:bCs/>
          <w:noProof/>
          <w:color w:val="000000"/>
          <w:sz w:val="28"/>
          <w:szCs w:val="28"/>
        </w:rPr>
        <w:t>HISTÓ</w:t>
      </w:r>
      <w:r w:rsidR="004A69BD">
        <w:rPr>
          <w:rFonts w:asciiTheme="minorHAnsi" w:hAnsiTheme="minorHAnsi" w:cstheme="minorHAnsi"/>
          <w:b/>
          <w:bCs/>
          <w:noProof/>
          <w:color w:val="000000"/>
          <w:sz w:val="28"/>
          <w:szCs w:val="28"/>
        </w:rPr>
        <w:t xml:space="preserve">RICO DE LA </w:t>
      </w:r>
      <w:r w:rsidR="00BA4A5C" w:rsidRPr="00465365">
        <w:rPr>
          <w:rFonts w:asciiTheme="minorHAnsi" w:hAnsiTheme="minorHAnsi" w:cstheme="minorHAnsi"/>
          <w:b/>
          <w:bCs/>
          <w:noProof/>
          <w:color w:val="000000"/>
          <w:sz w:val="28"/>
          <w:szCs w:val="28"/>
        </w:rPr>
        <w:t>UNIVERSIDAD AUTÓNOMA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53330A">
        <w:rPr>
          <w:rFonts w:asciiTheme="minorHAnsi" w:hAnsiTheme="minorHAnsi" w:cstheme="minorHAnsi"/>
          <w:b w:val="0"/>
          <w:i/>
          <w:sz w:val="17"/>
          <w:szCs w:val="17"/>
          <w:lang w:val="es-MX"/>
        </w:rPr>
        <w:t>Fondo Ordinario, Fuente de F</w:t>
      </w:r>
      <w:r w:rsidR="00D000F9" w:rsidRPr="0053330A">
        <w:rPr>
          <w:rFonts w:asciiTheme="minorHAnsi" w:hAnsiTheme="minorHAnsi" w:cstheme="minorHAnsi"/>
          <w:b w:val="0"/>
          <w:i/>
          <w:sz w:val="17"/>
          <w:szCs w:val="17"/>
          <w:lang w:val="es-MX"/>
        </w:rPr>
        <w:t>inanciamiento</w:t>
      </w:r>
      <w:r w:rsidR="00052916">
        <w:rPr>
          <w:rFonts w:asciiTheme="minorHAnsi" w:hAnsiTheme="minorHAnsi" w:cstheme="minorHAnsi"/>
          <w:b w:val="0"/>
          <w:i/>
          <w:sz w:val="17"/>
          <w:szCs w:val="17"/>
          <w:lang w:val="es-MX"/>
        </w:rPr>
        <w:t xml:space="preserve"> Ingreso </w:t>
      </w:r>
      <w:r w:rsidR="00596405">
        <w:rPr>
          <w:rFonts w:asciiTheme="minorHAnsi" w:hAnsiTheme="minorHAnsi" w:cstheme="minorHAnsi"/>
          <w:b w:val="0"/>
          <w:i/>
          <w:sz w:val="17"/>
          <w:szCs w:val="17"/>
          <w:lang w:val="es-MX"/>
        </w:rPr>
        <w:t>Propio</w:t>
      </w:r>
      <w:r w:rsidR="00120772">
        <w:rPr>
          <w:rFonts w:asciiTheme="minorHAnsi" w:hAnsiTheme="minorHAnsi" w:cstheme="minorHAnsi"/>
          <w:b w:val="0"/>
          <w:i/>
          <w:sz w:val="17"/>
          <w:szCs w:val="17"/>
          <w:lang w:val="es-MX"/>
        </w:rPr>
        <w:t>, según oficios correspondientes</w:t>
      </w:r>
      <w:r w:rsidR="00F40620">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B5690C">
        <w:rPr>
          <w:rFonts w:asciiTheme="minorHAnsi" w:hAnsiTheme="minorHAnsi" w:cstheme="minorHAnsi"/>
          <w:b/>
          <w:bCs/>
          <w:noProof/>
          <w:color w:val="000000"/>
          <w:sz w:val="18"/>
          <w:szCs w:val="18"/>
        </w:rPr>
        <w:t>10</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 xml:space="preserve">dquisición de </w:t>
      </w:r>
      <w:r w:rsidR="00B5690C">
        <w:rPr>
          <w:rFonts w:asciiTheme="minorHAnsi" w:hAnsiTheme="minorHAnsi" w:cstheme="minorHAnsi"/>
          <w:b/>
          <w:bCs/>
          <w:noProof/>
          <w:color w:val="000000"/>
          <w:sz w:val="18"/>
          <w:szCs w:val="18"/>
        </w:rPr>
        <w:t>E</w:t>
      </w:r>
      <w:r w:rsidR="00B5690C" w:rsidRPr="00B5690C">
        <w:rPr>
          <w:rFonts w:asciiTheme="minorHAnsi" w:hAnsiTheme="minorHAnsi" w:cstheme="minorHAnsi"/>
          <w:b/>
          <w:bCs/>
          <w:noProof/>
          <w:color w:val="000000"/>
          <w:sz w:val="18"/>
          <w:szCs w:val="18"/>
        </w:rPr>
        <w:t xml:space="preserve">quipo de </w:t>
      </w:r>
      <w:r w:rsidR="00B5690C">
        <w:rPr>
          <w:rFonts w:asciiTheme="minorHAnsi" w:hAnsiTheme="minorHAnsi" w:cstheme="minorHAnsi"/>
          <w:b/>
          <w:bCs/>
          <w:noProof/>
          <w:color w:val="000000"/>
          <w:sz w:val="18"/>
          <w:szCs w:val="18"/>
        </w:rPr>
        <w:t>C</w:t>
      </w:r>
      <w:r w:rsidR="00B5690C" w:rsidRPr="00B5690C">
        <w:rPr>
          <w:rFonts w:asciiTheme="minorHAnsi" w:hAnsiTheme="minorHAnsi" w:cstheme="minorHAnsi"/>
          <w:b/>
          <w:bCs/>
          <w:noProof/>
          <w:color w:val="000000"/>
          <w:sz w:val="18"/>
          <w:szCs w:val="18"/>
        </w:rPr>
        <w:t xml:space="preserve">onectividad </w:t>
      </w:r>
      <w:r w:rsidR="00B5690C">
        <w:rPr>
          <w:rFonts w:asciiTheme="minorHAnsi" w:hAnsiTheme="minorHAnsi" w:cstheme="minorHAnsi"/>
          <w:b/>
          <w:bCs/>
          <w:noProof/>
          <w:color w:val="000000"/>
          <w:sz w:val="18"/>
          <w:szCs w:val="18"/>
        </w:rPr>
        <w:t>Departamento de C</w:t>
      </w:r>
      <w:r w:rsidR="00B5690C" w:rsidRPr="00B5690C">
        <w:rPr>
          <w:rFonts w:asciiTheme="minorHAnsi" w:hAnsiTheme="minorHAnsi" w:cstheme="minorHAnsi"/>
          <w:b/>
          <w:bCs/>
          <w:noProof/>
          <w:color w:val="000000"/>
          <w:sz w:val="18"/>
          <w:szCs w:val="18"/>
        </w:rPr>
        <w:t xml:space="preserve">onstrucciones de la </w:t>
      </w:r>
      <w:r w:rsidR="00B5690C">
        <w:rPr>
          <w:rFonts w:asciiTheme="minorHAnsi" w:hAnsiTheme="minorHAnsi" w:cstheme="minorHAnsi"/>
          <w:b/>
          <w:bCs/>
          <w:noProof/>
          <w:color w:val="000000"/>
          <w:sz w:val="18"/>
          <w:szCs w:val="18"/>
        </w:rPr>
        <w:t>D</w:t>
      </w:r>
      <w:r w:rsidR="00B5690C" w:rsidRPr="00B5690C">
        <w:rPr>
          <w:rFonts w:asciiTheme="minorHAnsi" w:hAnsiTheme="minorHAnsi" w:cstheme="minorHAnsi"/>
          <w:b/>
          <w:bCs/>
          <w:noProof/>
          <w:color w:val="000000"/>
          <w:sz w:val="18"/>
          <w:szCs w:val="18"/>
        </w:rPr>
        <w:t xml:space="preserve">irección </w:t>
      </w:r>
      <w:r w:rsidR="00B5690C">
        <w:rPr>
          <w:rFonts w:asciiTheme="minorHAnsi" w:hAnsiTheme="minorHAnsi" w:cstheme="minorHAnsi"/>
          <w:b/>
          <w:bCs/>
          <w:noProof/>
          <w:color w:val="000000"/>
          <w:sz w:val="18"/>
          <w:szCs w:val="18"/>
        </w:rPr>
        <w:t>G</w:t>
      </w:r>
      <w:r w:rsidR="00B5690C" w:rsidRPr="00B5690C">
        <w:rPr>
          <w:rFonts w:asciiTheme="minorHAnsi" w:hAnsiTheme="minorHAnsi" w:cstheme="minorHAnsi"/>
          <w:b/>
          <w:bCs/>
          <w:noProof/>
          <w:color w:val="000000"/>
          <w:sz w:val="18"/>
          <w:szCs w:val="18"/>
        </w:rPr>
        <w:t xml:space="preserve">eneral de </w:t>
      </w:r>
      <w:r w:rsidR="00B5690C">
        <w:rPr>
          <w:rFonts w:asciiTheme="minorHAnsi" w:hAnsiTheme="minorHAnsi" w:cstheme="minorHAnsi"/>
          <w:b/>
          <w:bCs/>
          <w:noProof/>
          <w:color w:val="000000"/>
          <w:sz w:val="18"/>
          <w:szCs w:val="18"/>
        </w:rPr>
        <w:t>I</w:t>
      </w:r>
      <w:r w:rsidR="00B5690C" w:rsidRPr="00B5690C">
        <w:rPr>
          <w:rFonts w:asciiTheme="minorHAnsi" w:hAnsiTheme="minorHAnsi" w:cstheme="minorHAnsi"/>
          <w:b/>
          <w:bCs/>
          <w:noProof/>
          <w:color w:val="000000"/>
          <w:sz w:val="18"/>
          <w:szCs w:val="18"/>
        </w:rPr>
        <w:t xml:space="preserve">nfraestructura </w:t>
      </w:r>
      <w:r w:rsidR="00B5690C">
        <w:rPr>
          <w:rFonts w:asciiTheme="minorHAnsi" w:hAnsiTheme="minorHAnsi" w:cstheme="minorHAnsi"/>
          <w:b/>
          <w:bCs/>
          <w:noProof/>
          <w:color w:val="000000"/>
          <w:sz w:val="18"/>
          <w:szCs w:val="18"/>
        </w:rPr>
        <w:t>Universitaria y E</w:t>
      </w:r>
      <w:r w:rsidR="00B5690C" w:rsidRPr="00B5690C">
        <w:rPr>
          <w:rFonts w:asciiTheme="minorHAnsi" w:hAnsiTheme="minorHAnsi" w:cstheme="minorHAnsi"/>
          <w:b/>
          <w:bCs/>
          <w:noProof/>
          <w:color w:val="000000"/>
          <w:sz w:val="18"/>
          <w:szCs w:val="18"/>
        </w:rPr>
        <w:t xml:space="preserve">stantes para el </w:t>
      </w:r>
      <w:r w:rsidR="00B5690C">
        <w:rPr>
          <w:rFonts w:asciiTheme="minorHAnsi" w:hAnsiTheme="minorHAnsi" w:cstheme="minorHAnsi"/>
          <w:b/>
          <w:bCs/>
          <w:noProof/>
          <w:color w:val="000000"/>
          <w:sz w:val="18"/>
          <w:szCs w:val="18"/>
        </w:rPr>
        <w:t>D</w:t>
      </w:r>
      <w:r w:rsidR="00B5690C" w:rsidRPr="00B5690C">
        <w:rPr>
          <w:rFonts w:asciiTheme="minorHAnsi" w:hAnsiTheme="minorHAnsi" w:cstheme="minorHAnsi"/>
          <w:b/>
          <w:bCs/>
          <w:noProof/>
          <w:color w:val="000000"/>
          <w:sz w:val="18"/>
          <w:szCs w:val="18"/>
        </w:rPr>
        <w:t xml:space="preserve">epartamento de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 xml:space="preserve">rchivo </w:t>
      </w:r>
      <w:r w:rsidR="00B5690C">
        <w:rPr>
          <w:rFonts w:asciiTheme="minorHAnsi" w:hAnsiTheme="minorHAnsi" w:cstheme="minorHAnsi"/>
          <w:b/>
          <w:bCs/>
          <w:noProof/>
          <w:color w:val="000000"/>
          <w:sz w:val="18"/>
          <w:szCs w:val="18"/>
        </w:rPr>
        <w:t>G</w:t>
      </w:r>
      <w:r w:rsidR="00B5690C" w:rsidRPr="00B5690C">
        <w:rPr>
          <w:rFonts w:asciiTheme="minorHAnsi" w:hAnsiTheme="minorHAnsi" w:cstheme="minorHAnsi"/>
          <w:b/>
          <w:bCs/>
          <w:noProof/>
          <w:color w:val="000000"/>
          <w:sz w:val="18"/>
          <w:szCs w:val="18"/>
        </w:rPr>
        <w:t xml:space="preserve">eneral e </w:t>
      </w:r>
      <w:r w:rsidR="00B5690C">
        <w:rPr>
          <w:rFonts w:asciiTheme="minorHAnsi" w:hAnsiTheme="minorHAnsi" w:cstheme="minorHAnsi"/>
          <w:b/>
          <w:bCs/>
          <w:noProof/>
          <w:color w:val="000000"/>
          <w:sz w:val="18"/>
          <w:szCs w:val="18"/>
        </w:rPr>
        <w:t>H</w:t>
      </w:r>
      <w:r w:rsidR="00B5690C" w:rsidRPr="00B5690C">
        <w:rPr>
          <w:rFonts w:asciiTheme="minorHAnsi" w:hAnsiTheme="minorHAnsi" w:cstheme="minorHAnsi"/>
          <w:b/>
          <w:bCs/>
          <w:noProof/>
          <w:color w:val="000000"/>
          <w:sz w:val="18"/>
          <w:szCs w:val="18"/>
        </w:rPr>
        <w:t xml:space="preserve">istórico de la </w:t>
      </w:r>
      <w:r w:rsidR="00B5690C">
        <w:rPr>
          <w:rFonts w:asciiTheme="minorHAnsi" w:hAnsiTheme="minorHAnsi" w:cstheme="minorHAnsi"/>
          <w:b/>
          <w:bCs/>
          <w:noProof/>
          <w:color w:val="000000"/>
          <w:sz w:val="18"/>
          <w:szCs w:val="18"/>
        </w:rPr>
        <w:t>U</w:t>
      </w:r>
      <w:r w:rsidR="00B5690C" w:rsidRPr="00B5690C">
        <w:rPr>
          <w:rFonts w:asciiTheme="minorHAnsi" w:hAnsiTheme="minorHAnsi" w:cstheme="minorHAnsi"/>
          <w:b/>
          <w:bCs/>
          <w:noProof/>
          <w:color w:val="000000"/>
          <w:sz w:val="18"/>
          <w:szCs w:val="18"/>
        </w:rPr>
        <w:t xml:space="preserve">niversidad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 xml:space="preserve">utónoma de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B5690C">
        <w:rPr>
          <w:rFonts w:asciiTheme="minorHAnsi" w:hAnsiTheme="minorHAnsi" w:cstheme="minorHAnsi"/>
          <w:b/>
          <w:sz w:val="18"/>
          <w:szCs w:val="18"/>
        </w:rPr>
        <w:t>10</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w:t>
      </w:r>
      <w:r w:rsidR="008B7363">
        <w:rPr>
          <w:rFonts w:asciiTheme="minorHAnsi" w:hAnsiTheme="minorHAnsi" w:cstheme="minorHAnsi"/>
          <w:b/>
          <w:bCs/>
          <w:noProof/>
          <w:color w:val="000000"/>
          <w:sz w:val="18"/>
          <w:szCs w:val="18"/>
        </w:rPr>
        <w:t>9</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1C4387" w:rsidRPr="001C4387">
        <w:rPr>
          <w:rFonts w:asciiTheme="minorHAnsi" w:hAnsiTheme="minorHAnsi" w:cstheme="minorHAnsi"/>
          <w:b/>
          <w:bCs/>
          <w:noProof/>
          <w:color w:val="000000"/>
          <w:sz w:val="18"/>
          <w:szCs w:val="18"/>
        </w:rPr>
        <w:t xml:space="preserve"> </w:t>
      </w:r>
      <w:r w:rsidR="00CE3745">
        <w:rPr>
          <w:rFonts w:asciiTheme="minorHAnsi" w:hAnsiTheme="minorHAnsi" w:cstheme="minorHAnsi"/>
          <w:b/>
          <w:bCs/>
          <w:noProof/>
          <w:color w:val="000000"/>
          <w:sz w:val="18"/>
          <w:szCs w:val="18"/>
        </w:rPr>
        <w:t>A</w:t>
      </w:r>
      <w:r w:rsidR="00CE3745" w:rsidRPr="00B5690C">
        <w:rPr>
          <w:rFonts w:asciiTheme="minorHAnsi" w:hAnsiTheme="minorHAnsi" w:cstheme="minorHAnsi"/>
          <w:b/>
          <w:bCs/>
          <w:noProof/>
          <w:color w:val="000000"/>
          <w:sz w:val="18"/>
          <w:szCs w:val="18"/>
        </w:rPr>
        <w:t xml:space="preserve">dquisición de </w:t>
      </w:r>
      <w:r w:rsidR="00CE3745">
        <w:rPr>
          <w:rFonts w:asciiTheme="minorHAnsi" w:hAnsiTheme="minorHAnsi" w:cstheme="minorHAnsi"/>
          <w:b/>
          <w:bCs/>
          <w:noProof/>
          <w:color w:val="000000"/>
          <w:sz w:val="18"/>
          <w:szCs w:val="18"/>
        </w:rPr>
        <w:t>E</w:t>
      </w:r>
      <w:r w:rsidR="00CE3745" w:rsidRPr="00B5690C">
        <w:rPr>
          <w:rFonts w:asciiTheme="minorHAnsi" w:hAnsiTheme="minorHAnsi" w:cstheme="minorHAnsi"/>
          <w:b/>
          <w:bCs/>
          <w:noProof/>
          <w:color w:val="000000"/>
          <w:sz w:val="18"/>
          <w:szCs w:val="18"/>
        </w:rPr>
        <w:t xml:space="preserve">quipo de </w:t>
      </w:r>
      <w:r w:rsidR="00CE3745">
        <w:rPr>
          <w:rFonts w:asciiTheme="minorHAnsi" w:hAnsiTheme="minorHAnsi" w:cstheme="minorHAnsi"/>
          <w:b/>
          <w:bCs/>
          <w:noProof/>
          <w:color w:val="000000"/>
          <w:sz w:val="18"/>
          <w:szCs w:val="18"/>
        </w:rPr>
        <w:t>C</w:t>
      </w:r>
      <w:r w:rsidR="00CE3745" w:rsidRPr="00B5690C">
        <w:rPr>
          <w:rFonts w:asciiTheme="minorHAnsi" w:hAnsiTheme="minorHAnsi" w:cstheme="minorHAnsi"/>
          <w:b/>
          <w:bCs/>
          <w:noProof/>
          <w:color w:val="000000"/>
          <w:sz w:val="18"/>
          <w:szCs w:val="18"/>
        </w:rPr>
        <w:t xml:space="preserve">onectividad </w:t>
      </w:r>
      <w:r w:rsidR="00CE3745">
        <w:rPr>
          <w:rFonts w:asciiTheme="minorHAnsi" w:hAnsiTheme="minorHAnsi" w:cstheme="minorHAnsi"/>
          <w:b/>
          <w:bCs/>
          <w:noProof/>
          <w:color w:val="000000"/>
          <w:sz w:val="18"/>
          <w:szCs w:val="18"/>
        </w:rPr>
        <w:t>Departamento de C</w:t>
      </w:r>
      <w:r w:rsidR="00CE3745" w:rsidRPr="00B5690C">
        <w:rPr>
          <w:rFonts w:asciiTheme="minorHAnsi" w:hAnsiTheme="minorHAnsi" w:cstheme="minorHAnsi"/>
          <w:b/>
          <w:bCs/>
          <w:noProof/>
          <w:color w:val="000000"/>
          <w:sz w:val="18"/>
          <w:szCs w:val="18"/>
        </w:rPr>
        <w:t xml:space="preserve">onstrucciones de la </w:t>
      </w:r>
      <w:r w:rsidR="00CE3745">
        <w:rPr>
          <w:rFonts w:asciiTheme="minorHAnsi" w:hAnsiTheme="minorHAnsi" w:cstheme="minorHAnsi"/>
          <w:b/>
          <w:bCs/>
          <w:noProof/>
          <w:color w:val="000000"/>
          <w:sz w:val="18"/>
          <w:szCs w:val="18"/>
        </w:rPr>
        <w:t>D</w:t>
      </w:r>
      <w:r w:rsidR="00CE3745" w:rsidRPr="00B5690C">
        <w:rPr>
          <w:rFonts w:asciiTheme="minorHAnsi" w:hAnsiTheme="minorHAnsi" w:cstheme="minorHAnsi"/>
          <w:b/>
          <w:bCs/>
          <w:noProof/>
          <w:color w:val="000000"/>
          <w:sz w:val="18"/>
          <w:szCs w:val="18"/>
        </w:rPr>
        <w:t xml:space="preserve">irección </w:t>
      </w:r>
      <w:r w:rsidR="00CE3745">
        <w:rPr>
          <w:rFonts w:asciiTheme="minorHAnsi" w:hAnsiTheme="minorHAnsi" w:cstheme="minorHAnsi"/>
          <w:b/>
          <w:bCs/>
          <w:noProof/>
          <w:color w:val="000000"/>
          <w:sz w:val="18"/>
          <w:szCs w:val="18"/>
        </w:rPr>
        <w:t>G</w:t>
      </w:r>
      <w:r w:rsidR="00CE3745" w:rsidRPr="00B5690C">
        <w:rPr>
          <w:rFonts w:asciiTheme="minorHAnsi" w:hAnsiTheme="minorHAnsi" w:cstheme="minorHAnsi"/>
          <w:b/>
          <w:bCs/>
          <w:noProof/>
          <w:color w:val="000000"/>
          <w:sz w:val="18"/>
          <w:szCs w:val="18"/>
        </w:rPr>
        <w:t xml:space="preserve">eneral de </w:t>
      </w:r>
      <w:r w:rsidR="00CE3745">
        <w:rPr>
          <w:rFonts w:asciiTheme="minorHAnsi" w:hAnsiTheme="minorHAnsi" w:cstheme="minorHAnsi"/>
          <w:b/>
          <w:bCs/>
          <w:noProof/>
          <w:color w:val="000000"/>
          <w:sz w:val="18"/>
          <w:szCs w:val="18"/>
        </w:rPr>
        <w:t>I</w:t>
      </w:r>
      <w:r w:rsidR="00CE3745" w:rsidRPr="00B5690C">
        <w:rPr>
          <w:rFonts w:asciiTheme="minorHAnsi" w:hAnsiTheme="minorHAnsi" w:cstheme="minorHAnsi"/>
          <w:b/>
          <w:bCs/>
          <w:noProof/>
          <w:color w:val="000000"/>
          <w:sz w:val="18"/>
          <w:szCs w:val="18"/>
        </w:rPr>
        <w:t xml:space="preserve">nfraestructura </w:t>
      </w:r>
      <w:r w:rsidR="00CE3745">
        <w:rPr>
          <w:rFonts w:asciiTheme="minorHAnsi" w:hAnsiTheme="minorHAnsi" w:cstheme="minorHAnsi"/>
          <w:b/>
          <w:bCs/>
          <w:noProof/>
          <w:color w:val="000000"/>
          <w:sz w:val="18"/>
          <w:szCs w:val="18"/>
        </w:rPr>
        <w:t>Universitaria y E</w:t>
      </w:r>
      <w:r w:rsidR="00CE3745" w:rsidRPr="00B5690C">
        <w:rPr>
          <w:rFonts w:asciiTheme="minorHAnsi" w:hAnsiTheme="minorHAnsi" w:cstheme="minorHAnsi"/>
          <w:b/>
          <w:bCs/>
          <w:noProof/>
          <w:color w:val="000000"/>
          <w:sz w:val="18"/>
          <w:szCs w:val="18"/>
        </w:rPr>
        <w:t xml:space="preserve">stantes para el </w:t>
      </w:r>
      <w:r w:rsidR="00CE3745">
        <w:rPr>
          <w:rFonts w:asciiTheme="minorHAnsi" w:hAnsiTheme="minorHAnsi" w:cstheme="minorHAnsi"/>
          <w:b/>
          <w:bCs/>
          <w:noProof/>
          <w:color w:val="000000"/>
          <w:sz w:val="18"/>
          <w:szCs w:val="18"/>
        </w:rPr>
        <w:t>D</w:t>
      </w:r>
      <w:r w:rsidR="00CE3745" w:rsidRPr="00B5690C">
        <w:rPr>
          <w:rFonts w:asciiTheme="minorHAnsi" w:hAnsiTheme="minorHAnsi" w:cstheme="minorHAnsi"/>
          <w:b/>
          <w:bCs/>
          <w:noProof/>
          <w:color w:val="000000"/>
          <w:sz w:val="18"/>
          <w:szCs w:val="18"/>
        </w:rPr>
        <w:t xml:space="preserve">epartamento de </w:t>
      </w:r>
      <w:r w:rsidR="00CE3745">
        <w:rPr>
          <w:rFonts w:asciiTheme="minorHAnsi" w:hAnsiTheme="minorHAnsi" w:cstheme="minorHAnsi"/>
          <w:b/>
          <w:bCs/>
          <w:noProof/>
          <w:color w:val="000000"/>
          <w:sz w:val="18"/>
          <w:szCs w:val="18"/>
        </w:rPr>
        <w:t>A</w:t>
      </w:r>
      <w:r w:rsidR="00CE3745" w:rsidRPr="00B5690C">
        <w:rPr>
          <w:rFonts w:asciiTheme="minorHAnsi" w:hAnsiTheme="minorHAnsi" w:cstheme="minorHAnsi"/>
          <w:b/>
          <w:bCs/>
          <w:noProof/>
          <w:color w:val="000000"/>
          <w:sz w:val="18"/>
          <w:szCs w:val="18"/>
        </w:rPr>
        <w:t xml:space="preserve">rchivo </w:t>
      </w:r>
      <w:r w:rsidR="00CE3745">
        <w:rPr>
          <w:rFonts w:asciiTheme="minorHAnsi" w:hAnsiTheme="minorHAnsi" w:cstheme="minorHAnsi"/>
          <w:b/>
          <w:bCs/>
          <w:noProof/>
          <w:color w:val="000000"/>
          <w:sz w:val="18"/>
          <w:szCs w:val="18"/>
        </w:rPr>
        <w:t>G</w:t>
      </w:r>
      <w:r w:rsidR="00CE3745" w:rsidRPr="00B5690C">
        <w:rPr>
          <w:rFonts w:asciiTheme="minorHAnsi" w:hAnsiTheme="minorHAnsi" w:cstheme="minorHAnsi"/>
          <w:b/>
          <w:bCs/>
          <w:noProof/>
          <w:color w:val="000000"/>
          <w:sz w:val="18"/>
          <w:szCs w:val="18"/>
        </w:rPr>
        <w:t xml:space="preserve">eneral e </w:t>
      </w:r>
      <w:r w:rsidR="00CE3745">
        <w:rPr>
          <w:rFonts w:asciiTheme="minorHAnsi" w:hAnsiTheme="minorHAnsi" w:cstheme="minorHAnsi"/>
          <w:b/>
          <w:bCs/>
          <w:noProof/>
          <w:color w:val="000000"/>
          <w:sz w:val="18"/>
          <w:szCs w:val="18"/>
        </w:rPr>
        <w:t>H</w:t>
      </w:r>
      <w:r w:rsidR="00CE3745" w:rsidRPr="00B5690C">
        <w:rPr>
          <w:rFonts w:asciiTheme="minorHAnsi" w:hAnsiTheme="minorHAnsi" w:cstheme="minorHAnsi"/>
          <w:b/>
          <w:bCs/>
          <w:noProof/>
          <w:color w:val="000000"/>
          <w:sz w:val="18"/>
          <w:szCs w:val="18"/>
        </w:rPr>
        <w:t xml:space="preserve">istórico de la </w:t>
      </w:r>
      <w:r w:rsidR="00CE3745">
        <w:rPr>
          <w:rFonts w:asciiTheme="minorHAnsi" w:hAnsiTheme="minorHAnsi" w:cstheme="minorHAnsi"/>
          <w:b/>
          <w:bCs/>
          <w:noProof/>
          <w:color w:val="000000"/>
          <w:sz w:val="18"/>
          <w:szCs w:val="18"/>
        </w:rPr>
        <w:t>U</w:t>
      </w:r>
      <w:r w:rsidR="00CE3745" w:rsidRPr="00B5690C">
        <w:rPr>
          <w:rFonts w:asciiTheme="minorHAnsi" w:hAnsiTheme="minorHAnsi" w:cstheme="minorHAnsi"/>
          <w:b/>
          <w:bCs/>
          <w:noProof/>
          <w:color w:val="000000"/>
          <w:sz w:val="18"/>
          <w:szCs w:val="18"/>
        </w:rPr>
        <w:t xml:space="preserve">niversidad </w:t>
      </w:r>
      <w:r w:rsidR="00CE3745">
        <w:rPr>
          <w:rFonts w:asciiTheme="minorHAnsi" w:hAnsiTheme="minorHAnsi" w:cstheme="minorHAnsi"/>
          <w:b/>
          <w:bCs/>
          <w:noProof/>
          <w:color w:val="000000"/>
          <w:sz w:val="18"/>
          <w:szCs w:val="18"/>
        </w:rPr>
        <w:t>A</w:t>
      </w:r>
      <w:r w:rsidR="00CE3745" w:rsidRPr="00B5690C">
        <w:rPr>
          <w:rFonts w:asciiTheme="minorHAnsi" w:hAnsiTheme="minorHAnsi" w:cstheme="minorHAnsi"/>
          <w:b/>
          <w:bCs/>
          <w:noProof/>
          <w:color w:val="000000"/>
          <w:sz w:val="18"/>
          <w:szCs w:val="18"/>
        </w:rPr>
        <w:t xml:space="preserve">utónoma de </w:t>
      </w:r>
      <w:r w:rsidR="00CE3745">
        <w:rPr>
          <w:rFonts w:asciiTheme="minorHAnsi" w:hAnsiTheme="minorHAnsi" w:cstheme="minorHAnsi"/>
          <w:b/>
          <w:bCs/>
          <w:noProof/>
          <w:color w:val="000000"/>
          <w:sz w:val="18"/>
          <w:szCs w:val="18"/>
        </w:rPr>
        <w:t>A</w:t>
      </w:r>
      <w:r w:rsidR="00CE3745" w:rsidRPr="00B5690C">
        <w:rPr>
          <w:rFonts w:asciiTheme="minorHAnsi" w:hAnsiTheme="minorHAnsi" w:cstheme="minorHAnsi"/>
          <w:b/>
          <w:bCs/>
          <w:noProof/>
          <w:color w:val="000000"/>
          <w:sz w:val="18"/>
          <w:szCs w:val="18"/>
        </w:rPr>
        <w:t>guascalientes</w:t>
      </w:r>
      <w:r w:rsidR="00367793">
        <w:rPr>
          <w:rFonts w:asciiTheme="minorHAnsi" w:hAnsiTheme="minorHAnsi" w:cstheme="minorHAnsi"/>
          <w:b/>
          <w:bCs/>
          <w:noProof/>
          <w:color w:val="000000"/>
          <w:sz w:val="18"/>
          <w:szCs w:val="18"/>
        </w:rPr>
        <w:t>.</w:t>
      </w:r>
    </w:p>
    <w:p w:rsidR="00D000F9" w:rsidRPr="00E66A91" w:rsidRDefault="00D000F9" w:rsidP="00D000F9">
      <w:pPr>
        <w:pStyle w:val="Textoindependiente"/>
        <w:ind w:right="567"/>
        <w:rPr>
          <w:rFonts w:asciiTheme="minorHAnsi" w:hAnsiTheme="minorHAnsi" w:cstheme="minorHAnsi"/>
          <w:b w:val="0"/>
          <w:sz w:val="18"/>
          <w:szCs w:val="18"/>
          <w:lang w:val="es-ES"/>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CE3745">
        <w:rPr>
          <w:rFonts w:asciiTheme="minorHAnsi" w:hAnsiTheme="minorHAnsi" w:cstheme="minorHAnsi"/>
          <w:bCs/>
          <w:sz w:val="18"/>
          <w:szCs w:val="18"/>
          <w:lang w:val="es-ES"/>
        </w:rPr>
        <w:t>10</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Publicación Convocatoria</w:t>
            </w:r>
          </w:p>
          <w:p w:rsidR="00D000F9" w:rsidRPr="000D0C93" w:rsidRDefault="00D000F9" w:rsidP="00D000F9">
            <w:pPr>
              <w:jc w:val="center"/>
              <w:rPr>
                <w:rFonts w:asciiTheme="minorHAnsi" w:hAnsiTheme="minorHAnsi" w:cstheme="minorHAnsi"/>
                <w:sz w:val="16"/>
                <w:szCs w:val="16"/>
              </w:rPr>
            </w:pPr>
          </w:p>
        </w:tc>
        <w:tc>
          <w:tcPr>
            <w:tcW w:w="2547" w:type="dxa"/>
            <w:vAlign w:val="center"/>
          </w:tcPr>
          <w:p w:rsidR="00D000F9" w:rsidRPr="000D0C93" w:rsidRDefault="00CE3745" w:rsidP="00CE39A8">
            <w:pPr>
              <w:jc w:val="center"/>
              <w:rPr>
                <w:rFonts w:asciiTheme="minorHAnsi" w:hAnsiTheme="minorHAnsi" w:cstheme="minorHAnsi"/>
                <w:b/>
                <w:caps/>
                <w:sz w:val="16"/>
                <w:szCs w:val="16"/>
              </w:rPr>
            </w:pPr>
            <w:r w:rsidRPr="00CE39A8">
              <w:rPr>
                <w:rFonts w:asciiTheme="minorHAnsi" w:hAnsiTheme="minorHAnsi" w:cstheme="minorHAnsi"/>
                <w:b/>
                <w:sz w:val="16"/>
                <w:szCs w:val="16"/>
              </w:rPr>
              <w:t>2</w:t>
            </w:r>
            <w:r w:rsidR="00CE39A8" w:rsidRPr="00CE39A8">
              <w:rPr>
                <w:rFonts w:asciiTheme="minorHAnsi" w:hAnsiTheme="minorHAnsi" w:cstheme="minorHAnsi"/>
                <w:b/>
                <w:sz w:val="16"/>
                <w:szCs w:val="16"/>
              </w:rPr>
              <w:t>7</w:t>
            </w:r>
            <w:r w:rsidR="000D0C93" w:rsidRPr="00CE39A8">
              <w:rPr>
                <w:rFonts w:asciiTheme="minorHAnsi" w:hAnsiTheme="minorHAnsi" w:cstheme="minorHAnsi"/>
                <w:b/>
                <w:sz w:val="16"/>
                <w:szCs w:val="16"/>
              </w:rPr>
              <w:t xml:space="preserve"> </w:t>
            </w:r>
            <w:r w:rsidR="00D83DFF" w:rsidRPr="00CE39A8">
              <w:rPr>
                <w:rFonts w:asciiTheme="minorHAnsi" w:hAnsiTheme="minorHAnsi" w:cstheme="minorHAnsi"/>
                <w:b/>
                <w:sz w:val="16"/>
                <w:szCs w:val="16"/>
              </w:rPr>
              <w:t>d</w:t>
            </w:r>
            <w:r w:rsidR="00D83DFF" w:rsidRPr="000D0C93">
              <w:rPr>
                <w:rFonts w:asciiTheme="minorHAnsi" w:hAnsiTheme="minorHAnsi" w:cstheme="minorHAnsi"/>
                <w:b/>
                <w:sz w:val="16"/>
                <w:szCs w:val="16"/>
              </w:rPr>
              <w:t xml:space="preserve">e </w:t>
            </w:r>
            <w:r w:rsidR="00A83D5E" w:rsidRPr="000D0C93">
              <w:rPr>
                <w:rFonts w:asciiTheme="minorHAnsi" w:hAnsiTheme="minorHAnsi" w:cstheme="minorHAnsi"/>
                <w:b/>
                <w:sz w:val="16"/>
                <w:szCs w:val="16"/>
              </w:rPr>
              <w:t>octubre</w:t>
            </w:r>
            <w:r w:rsidR="00D83DFF" w:rsidRPr="000D0C93">
              <w:rPr>
                <w:rFonts w:asciiTheme="minorHAnsi" w:hAnsiTheme="minorHAnsi" w:cstheme="minorHAnsi"/>
                <w:b/>
                <w:sz w:val="16"/>
                <w:szCs w:val="16"/>
              </w:rPr>
              <w:t xml:space="preserv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caps/>
                <w:sz w:val="16"/>
                <w:szCs w:val="16"/>
              </w:rPr>
            </w:pPr>
            <w:r w:rsidRPr="000D0C93">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0D0C93" w:rsidRDefault="00D000F9" w:rsidP="007A323A">
            <w:pPr>
              <w:jc w:val="center"/>
              <w:rPr>
                <w:rFonts w:asciiTheme="minorHAnsi" w:hAnsiTheme="minorHAnsi" w:cstheme="minorHAnsi"/>
                <w:sz w:val="16"/>
                <w:szCs w:val="16"/>
              </w:rPr>
            </w:pPr>
            <w:r w:rsidRPr="000D0C93">
              <w:rPr>
                <w:rFonts w:asciiTheme="minorHAnsi" w:hAnsiTheme="minorHAnsi" w:cstheme="minorHAnsi"/>
                <w:sz w:val="16"/>
                <w:szCs w:val="16"/>
              </w:rPr>
              <w:t>Adquisición de Bases</w:t>
            </w:r>
          </w:p>
        </w:tc>
        <w:tc>
          <w:tcPr>
            <w:tcW w:w="2547" w:type="dxa"/>
            <w:vAlign w:val="center"/>
          </w:tcPr>
          <w:p w:rsidR="00D000F9" w:rsidRPr="000D0C93" w:rsidRDefault="00CE39A8" w:rsidP="00A83D5E">
            <w:pPr>
              <w:jc w:val="center"/>
              <w:rPr>
                <w:rFonts w:asciiTheme="minorHAnsi" w:hAnsiTheme="minorHAnsi" w:cstheme="minorHAnsi"/>
                <w:b/>
                <w:caps/>
                <w:sz w:val="16"/>
                <w:szCs w:val="16"/>
              </w:rPr>
            </w:pPr>
            <w:r>
              <w:rPr>
                <w:rFonts w:asciiTheme="minorHAnsi" w:hAnsiTheme="minorHAnsi" w:cstheme="minorHAnsi"/>
                <w:b/>
                <w:sz w:val="16"/>
                <w:szCs w:val="16"/>
              </w:rPr>
              <w:t>27,28,29 y 30</w:t>
            </w:r>
            <w:r w:rsidR="00AB3D6E" w:rsidRPr="000D0C93">
              <w:rPr>
                <w:rFonts w:asciiTheme="minorHAnsi" w:hAnsiTheme="minorHAnsi" w:cstheme="minorHAnsi"/>
                <w:b/>
                <w:sz w:val="16"/>
                <w:szCs w:val="16"/>
              </w:rPr>
              <w:t xml:space="preserve"> </w:t>
            </w:r>
            <w:r w:rsidR="00A83D5E" w:rsidRPr="000D0C93">
              <w:rPr>
                <w:rFonts w:asciiTheme="minorHAnsi" w:hAnsiTheme="minorHAnsi" w:cstheme="minorHAnsi"/>
                <w:b/>
                <w:sz w:val="16"/>
                <w:szCs w:val="16"/>
              </w:rPr>
              <w:t xml:space="preserve">de octubre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b/>
                <w:caps/>
                <w:sz w:val="16"/>
                <w:szCs w:val="16"/>
              </w:rPr>
            </w:pPr>
            <w:r w:rsidRPr="000D0C93">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EA6A8A" w:rsidRDefault="00D000F9" w:rsidP="00D000F9">
            <w:pPr>
              <w:jc w:val="center"/>
              <w:rPr>
                <w:rFonts w:asciiTheme="minorHAnsi" w:hAnsiTheme="minorHAnsi" w:cstheme="minorHAnsi"/>
                <w:sz w:val="16"/>
                <w:szCs w:val="16"/>
              </w:rPr>
            </w:pPr>
          </w:p>
          <w:p w:rsidR="00D000F9" w:rsidRPr="00EA6A8A" w:rsidRDefault="00D000F9" w:rsidP="007A323A">
            <w:pPr>
              <w:jc w:val="center"/>
              <w:rPr>
                <w:rFonts w:asciiTheme="minorHAnsi" w:hAnsiTheme="minorHAnsi" w:cstheme="minorHAnsi"/>
                <w:sz w:val="16"/>
                <w:szCs w:val="16"/>
              </w:rPr>
            </w:pPr>
            <w:r w:rsidRPr="00EA6A8A">
              <w:rPr>
                <w:rFonts w:asciiTheme="minorHAnsi" w:hAnsiTheme="minorHAnsi" w:cstheme="minorHAnsi"/>
                <w:sz w:val="16"/>
                <w:szCs w:val="16"/>
              </w:rPr>
              <w:t xml:space="preserve">Envió de comprobante de pago de bases </w:t>
            </w:r>
          </w:p>
        </w:tc>
        <w:tc>
          <w:tcPr>
            <w:tcW w:w="2547" w:type="dxa"/>
            <w:vAlign w:val="center"/>
          </w:tcPr>
          <w:p w:rsidR="002468FE" w:rsidRPr="00EA6A8A" w:rsidRDefault="002468FE" w:rsidP="00EB3A37">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A más tardar el </w:t>
            </w:r>
          </w:p>
          <w:p w:rsidR="00D000F9" w:rsidRPr="00EA6A8A" w:rsidRDefault="00CE39A8" w:rsidP="00A83D5E">
            <w:pPr>
              <w:jc w:val="center"/>
              <w:rPr>
                <w:rFonts w:asciiTheme="minorHAnsi" w:hAnsiTheme="minorHAnsi" w:cstheme="minorHAnsi"/>
                <w:b/>
                <w:caps/>
                <w:sz w:val="16"/>
                <w:szCs w:val="16"/>
              </w:rPr>
            </w:pPr>
            <w:r>
              <w:rPr>
                <w:rFonts w:asciiTheme="minorHAnsi" w:hAnsiTheme="minorHAnsi" w:cstheme="minorHAnsi"/>
                <w:b/>
                <w:sz w:val="16"/>
                <w:szCs w:val="16"/>
              </w:rPr>
              <w:t>30</w:t>
            </w:r>
            <w:r w:rsidR="00D000F9" w:rsidRPr="00EA6A8A">
              <w:rPr>
                <w:rFonts w:asciiTheme="minorHAnsi" w:hAnsiTheme="minorHAnsi" w:cstheme="minorHAnsi"/>
                <w:b/>
                <w:sz w:val="16"/>
                <w:szCs w:val="16"/>
              </w:rPr>
              <w:t xml:space="preserve"> de </w:t>
            </w:r>
            <w:r w:rsidR="00A83D5E" w:rsidRPr="00EA6A8A">
              <w:rPr>
                <w:rFonts w:asciiTheme="minorHAnsi" w:hAnsiTheme="minorHAnsi" w:cstheme="minorHAnsi"/>
                <w:b/>
                <w:sz w:val="16"/>
                <w:szCs w:val="16"/>
              </w:rPr>
              <w:t>octubre</w:t>
            </w:r>
            <w:r w:rsidR="004F4B3F"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de 20</w:t>
            </w:r>
            <w:r w:rsidR="00EB3A37" w:rsidRPr="00EA6A8A">
              <w:rPr>
                <w:rFonts w:asciiTheme="minorHAnsi" w:hAnsiTheme="minorHAnsi" w:cstheme="minorHAnsi"/>
                <w:b/>
                <w:sz w:val="16"/>
                <w:szCs w:val="16"/>
              </w:rPr>
              <w:t>20</w:t>
            </w:r>
          </w:p>
        </w:tc>
        <w:tc>
          <w:tcPr>
            <w:tcW w:w="1775" w:type="dxa"/>
            <w:shd w:val="clear" w:color="auto" w:fill="auto"/>
            <w:vAlign w:val="center"/>
          </w:tcPr>
          <w:p w:rsidR="00D000F9" w:rsidRPr="00EA6A8A" w:rsidRDefault="00D000F9" w:rsidP="00D000F9">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Fecha límite para recibir dudas</w:t>
            </w:r>
          </w:p>
        </w:tc>
        <w:tc>
          <w:tcPr>
            <w:tcW w:w="2547" w:type="dxa"/>
            <w:vAlign w:val="center"/>
          </w:tcPr>
          <w:p w:rsidR="00D000F9" w:rsidRPr="00EA6A8A" w:rsidRDefault="00D13A82" w:rsidP="00A83D5E">
            <w:pPr>
              <w:jc w:val="center"/>
              <w:rPr>
                <w:rFonts w:asciiTheme="minorHAnsi" w:hAnsiTheme="minorHAnsi" w:cstheme="minorHAnsi"/>
                <w:b/>
                <w:caps/>
                <w:sz w:val="16"/>
                <w:szCs w:val="16"/>
              </w:rPr>
            </w:pPr>
            <w:r>
              <w:rPr>
                <w:rFonts w:asciiTheme="minorHAnsi" w:hAnsiTheme="minorHAnsi" w:cstheme="minorHAnsi"/>
                <w:b/>
                <w:sz w:val="16"/>
                <w:szCs w:val="16"/>
              </w:rPr>
              <w:t>29</w:t>
            </w:r>
            <w:r w:rsidR="00AB3D6E"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 xml:space="preserve">de </w:t>
            </w:r>
            <w:r w:rsidR="00A83D5E" w:rsidRPr="00EA6A8A">
              <w:rPr>
                <w:rFonts w:asciiTheme="minorHAnsi" w:hAnsiTheme="minorHAnsi" w:cstheme="minorHAnsi"/>
                <w:b/>
                <w:sz w:val="16"/>
                <w:szCs w:val="16"/>
              </w:rPr>
              <w:t>octubre</w:t>
            </w:r>
            <w:r w:rsidR="00D000F9" w:rsidRPr="00EA6A8A">
              <w:rPr>
                <w:rFonts w:asciiTheme="minorHAnsi" w:hAnsiTheme="minorHAnsi" w:cstheme="minorHAnsi"/>
                <w:b/>
                <w:sz w:val="16"/>
                <w:szCs w:val="16"/>
              </w:rPr>
              <w:t xml:space="preserve"> de 20</w:t>
            </w:r>
            <w:r w:rsidR="001B5F27" w:rsidRPr="00EA6A8A">
              <w:rPr>
                <w:rFonts w:asciiTheme="minorHAnsi" w:hAnsiTheme="minorHAnsi" w:cstheme="minorHAnsi"/>
                <w:b/>
                <w:sz w:val="16"/>
                <w:szCs w:val="16"/>
              </w:rPr>
              <w:t>20</w:t>
            </w:r>
          </w:p>
        </w:tc>
        <w:tc>
          <w:tcPr>
            <w:tcW w:w="1775" w:type="dxa"/>
            <w:vAlign w:val="center"/>
          </w:tcPr>
          <w:p w:rsidR="00D000F9" w:rsidRPr="00EA6A8A" w:rsidRDefault="00A652B2" w:rsidP="00CE39A8">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D13A82">
              <w:rPr>
                <w:rFonts w:asciiTheme="minorHAnsi" w:hAnsiTheme="minorHAnsi" w:cstheme="minorHAnsi"/>
                <w:b/>
                <w:sz w:val="16"/>
                <w:szCs w:val="16"/>
              </w:rPr>
              <w:t>1</w:t>
            </w:r>
            <w:r w:rsidR="00AB3D6E" w:rsidRPr="00EA6A8A">
              <w:rPr>
                <w:rFonts w:asciiTheme="minorHAnsi" w:hAnsiTheme="minorHAnsi" w:cstheme="minorHAnsi"/>
                <w:b/>
                <w:sz w:val="16"/>
                <w:szCs w:val="16"/>
              </w:rPr>
              <w:t>:</w:t>
            </w:r>
            <w:r w:rsidRPr="00EA6A8A">
              <w:rPr>
                <w:rFonts w:asciiTheme="minorHAnsi" w:hAnsiTheme="minorHAnsi" w:cstheme="minorHAnsi"/>
                <w:b/>
                <w:sz w:val="16"/>
                <w:szCs w:val="16"/>
              </w:rPr>
              <w:t>00</w:t>
            </w:r>
            <w:r w:rsidR="00D000F9" w:rsidRPr="00EA6A8A">
              <w:rPr>
                <w:rFonts w:asciiTheme="minorHAnsi" w:hAnsiTheme="minorHAnsi" w:cstheme="minorHAnsi"/>
                <w:b/>
                <w:sz w:val="16"/>
                <w:szCs w:val="16"/>
              </w:rPr>
              <w:t xml:space="preserve"> horas</w:t>
            </w:r>
          </w:p>
        </w:tc>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4"/>
                <w:szCs w:val="14"/>
              </w:rPr>
              <w:t>Departamento de Compras de la Dirección General de Finanzas, y/o correos electrónicos autorizados.</w:t>
            </w:r>
          </w:p>
        </w:tc>
      </w:tr>
      <w:tr w:rsidR="00D13A82" w:rsidRPr="00E66A91" w:rsidTr="00A1404E">
        <w:tc>
          <w:tcPr>
            <w:tcW w:w="2161" w:type="dxa"/>
            <w:vAlign w:val="center"/>
          </w:tcPr>
          <w:p w:rsidR="00D13A82" w:rsidRPr="000D0C93" w:rsidRDefault="00D13A82" w:rsidP="00D13A82">
            <w:pPr>
              <w:jc w:val="center"/>
              <w:rPr>
                <w:rFonts w:asciiTheme="minorHAnsi" w:hAnsiTheme="minorHAnsi" w:cstheme="minorHAnsi"/>
                <w:sz w:val="16"/>
                <w:szCs w:val="16"/>
              </w:rPr>
            </w:pPr>
            <w:r w:rsidRPr="000D0C93">
              <w:rPr>
                <w:rFonts w:asciiTheme="minorHAnsi" w:hAnsiTheme="minorHAnsi" w:cstheme="minorHAnsi"/>
                <w:sz w:val="16"/>
                <w:szCs w:val="16"/>
              </w:rPr>
              <w:t>Junta de aclaraciones</w:t>
            </w:r>
          </w:p>
        </w:tc>
        <w:tc>
          <w:tcPr>
            <w:tcW w:w="2547" w:type="dxa"/>
            <w:vAlign w:val="center"/>
          </w:tcPr>
          <w:p w:rsidR="00D13A82" w:rsidRPr="00EA6A8A" w:rsidRDefault="00D13A82" w:rsidP="00D13A82">
            <w:pPr>
              <w:jc w:val="center"/>
              <w:rPr>
                <w:rFonts w:asciiTheme="minorHAnsi" w:hAnsiTheme="minorHAnsi" w:cstheme="minorHAnsi"/>
                <w:b/>
                <w:caps/>
                <w:sz w:val="16"/>
                <w:szCs w:val="16"/>
              </w:rPr>
            </w:pPr>
            <w:r>
              <w:rPr>
                <w:rFonts w:asciiTheme="minorHAnsi" w:hAnsiTheme="minorHAnsi" w:cstheme="minorHAnsi"/>
                <w:b/>
                <w:sz w:val="16"/>
                <w:szCs w:val="16"/>
              </w:rPr>
              <w:t>30</w:t>
            </w:r>
            <w:r w:rsidRPr="00EA6A8A">
              <w:rPr>
                <w:rFonts w:asciiTheme="minorHAnsi" w:hAnsiTheme="minorHAnsi" w:cstheme="minorHAnsi"/>
                <w:b/>
                <w:sz w:val="16"/>
                <w:szCs w:val="16"/>
              </w:rPr>
              <w:t xml:space="preserve"> de octubre de 2020</w:t>
            </w:r>
          </w:p>
        </w:tc>
        <w:tc>
          <w:tcPr>
            <w:tcW w:w="1775" w:type="dxa"/>
            <w:vAlign w:val="center"/>
          </w:tcPr>
          <w:p w:rsidR="00D13A82" w:rsidRPr="00EA6A8A" w:rsidRDefault="00D13A82" w:rsidP="00D13A82">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Pr>
                <w:rFonts w:asciiTheme="minorHAnsi" w:hAnsiTheme="minorHAnsi" w:cstheme="minorHAnsi"/>
                <w:b/>
                <w:sz w:val="16"/>
                <w:szCs w:val="16"/>
              </w:rPr>
              <w:t>1</w:t>
            </w:r>
            <w:r w:rsidRPr="00EA6A8A">
              <w:rPr>
                <w:rFonts w:asciiTheme="minorHAnsi" w:hAnsiTheme="minorHAnsi" w:cstheme="minorHAnsi"/>
                <w:b/>
                <w:sz w:val="16"/>
                <w:szCs w:val="16"/>
              </w:rPr>
              <w:t>:00 horas</w:t>
            </w:r>
          </w:p>
        </w:tc>
        <w:tc>
          <w:tcPr>
            <w:tcW w:w="2161" w:type="dxa"/>
            <w:shd w:val="clear" w:color="auto" w:fill="auto"/>
            <w:vAlign w:val="center"/>
          </w:tcPr>
          <w:p w:rsidR="00D13A82" w:rsidRPr="000D0C93" w:rsidRDefault="00D13A82" w:rsidP="00D13A82">
            <w:pPr>
              <w:jc w:val="center"/>
              <w:rPr>
                <w:rFonts w:asciiTheme="minorHAnsi" w:hAnsiTheme="minorHAnsi" w:cstheme="minorHAnsi"/>
                <w:sz w:val="16"/>
                <w:szCs w:val="16"/>
              </w:rPr>
            </w:pPr>
          </w:p>
          <w:p w:rsidR="00D13A82" w:rsidRPr="000D0C93" w:rsidRDefault="00D13A82" w:rsidP="00D13A82">
            <w:pPr>
              <w:jc w:val="center"/>
              <w:rPr>
                <w:rFonts w:asciiTheme="minorHAnsi" w:hAnsiTheme="minorHAnsi" w:cstheme="minorHAnsi"/>
                <w:sz w:val="16"/>
                <w:szCs w:val="16"/>
              </w:rPr>
            </w:pPr>
            <w:r w:rsidRPr="000D0C93">
              <w:rPr>
                <w:rFonts w:asciiTheme="minorHAnsi" w:hAnsiTheme="minorHAnsi" w:cstheme="minorHAnsi"/>
                <w:sz w:val="16"/>
                <w:szCs w:val="16"/>
              </w:rPr>
              <w:t>Sala de Licitaciones,</w:t>
            </w:r>
            <w:r w:rsidRPr="000D0C93">
              <w:rPr>
                <w:rFonts w:asciiTheme="minorHAnsi" w:hAnsiTheme="minorHAnsi" w:cstheme="minorHAnsi"/>
                <w:b/>
                <w:sz w:val="16"/>
                <w:szCs w:val="16"/>
              </w:rPr>
              <w:t xml:space="preserve"> </w:t>
            </w:r>
            <w:r w:rsidRPr="000D0C93">
              <w:rPr>
                <w:rFonts w:asciiTheme="minorHAnsi" w:hAnsiTheme="minorHAnsi" w:cstheme="minorHAnsi"/>
                <w:sz w:val="16"/>
                <w:szCs w:val="16"/>
              </w:rPr>
              <w:t xml:space="preserve">Ed. 222, P.B, Ciudad Universitaria. </w:t>
            </w:r>
          </w:p>
          <w:p w:rsidR="00D13A82" w:rsidRPr="000D0C93" w:rsidRDefault="00D13A82" w:rsidP="00D13A82">
            <w:pPr>
              <w:jc w:val="center"/>
              <w:rPr>
                <w:rFonts w:asciiTheme="minorHAnsi" w:hAnsiTheme="minorHAnsi" w:cstheme="minorHAnsi"/>
                <w:color w:val="000000"/>
                <w:sz w:val="16"/>
                <w:szCs w:val="16"/>
              </w:rPr>
            </w:pPr>
          </w:p>
        </w:tc>
      </w:tr>
      <w:tr w:rsidR="001D774E" w:rsidRPr="00E66A91" w:rsidTr="00A1404E">
        <w:tc>
          <w:tcPr>
            <w:tcW w:w="2161" w:type="dxa"/>
            <w:vAlign w:val="center"/>
          </w:tcPr>
          <w:p w:rsidR="001D774E" w:rsidRPr="00EA6A8A" w:rsidRDefault="001D774E" w:rsidP="007A323A">
            <w:pPr>
              <w:jc w:val="center"/>
              <w:rPr>
                <w:rFonts w:asciiTheme="minorHAnsi" w:hAnsiTheme="minorHAnsi" w:cstheme="minorHAnsi"/>
                <w:sz w:val="14"/>
                <w:szCs w:val="14"/>
              </w:rPr>
            </w:pPr>
            <w:r w:rsidRPr="00EA6A8A">
              <w:rPr>
                <w:rFonts w:asciiTheme="minorHAnsi" w:hAnsiTheme="minorHAnsi" w:cstheme="minorHAnsi"/>
                <w:sz w:val="16"/>
                <w:szCs w:val="16"/>
              </w:rPr>
              <w:t xml:space="preserve">Acto de presentación y apertura de propuestas </w:t>
            </w:r>
            <w:r w:rsidRPr="00EA6A8A">
              <w:rPr>
                <w:rFonts w:asciiTheme="minorHAnsi" w:hAnsiTheme="minorHAnsi" w:cstheme="minorHAnsi"/>
                <w:sz w:val="14"/>
                <w:szCs w:val="14"/>
              </w:rPr>
              <w:t>(técnica y económica)</w:t>
            </w:r>
          </w:p>
          <w:p w:rsidR="001D774E" w:rsidRPr="00EA6A8A" w:rsidRDefault="001D774E" w:rsidP="00367793">
            <w:pPr>
              <w:jc w:val="center"/>
              <w:rPr>
                <w:rFonts w:asciiTheme="minorHAnsi" w:hAnsiTheme="minorHAnsi" w:cstheme="minorHAnsi"/>
                <w:sz w:val="12"/>
                <w:szCs w:val="12"/>
              </w:rPr>
            </w:pPr>
          </w:p>
        </w:tc>
        <w:tc>
          <w:tcPr>
            <w:tcW w:w="2547" w:type="dxa"/>
            <w:vAlign w:val="center"/>
          </w:tcPr>
          <w:p w:rsidR="001D774E" w:rsidRPr="00EA6A8A" w:rsidRDefault="00D13A82" w:rsidP="00D13A82">
            <w:pPr>
              <w:jc w:val="center"/>
              <w:rPr>
                <w:rFonts w:asciiTheme="minorHAnsi" w:hAnsiTheme="minorHAnsi" w:cstheme="minorHAnsi"/>
                <w:b/>
                <w:caps/>
                <w:sz w:val="16"/>
                <w:szCs w:val="16"/>
              </w:rPr>
            </w:pPr>
            <w:r>
              <w:rPr>
                <w:rFonts w:asciiTheme="minorHAnsi" w:hAnsiTheme="minorHAnsi" w:cstheme="minorHAnsi"/>
                <w:b/>
                <w:sz w:val="16"/>
                <w:szCs w:val="16"/>
              </w:rPr>
              <w:t>04</w:t>
            </w:r>
            <w:r w:rsidR="001D774E" w:rsidRPr="00EA6A8A">
              <w:rPr>
                <w:rFonts w:asciiTheme="minorHAnsi" w:hAnsiTheme="minorHAnsi" w:cstheme="minorHAnsi"/>
                <w:b/>
                <w:sz w:val="16"/>
                <w:szCs w:val="16"/>
              </w:rPr>
              <w:t xml:space="preserve"> de </w:t>
            </w:r>
            <w:r>
              <w:rPr>
                <w:rFonts w:asciiTheme="minorHAnsi" w:hAnsiTheme="minorHAnsi" w:cstheme="minorHAnsi"/>
                <w:b/>
                <w:sz w:val="16"/>
                <w:szCs w:val="16"/>
              </w:rPr>
              <w:t>noviembre</w:t>
            </w:r>
            <w:r w:rsidR="001D774E" w:rsidRPr="00EA6A8A">
              <w:rPr>
                <w:rFonts w:asciiTheme="minorHAnsi" w:hAnsiTheme="minorHAnsi" w:cstheme="minorHAnsi"/>
                <w:b/>
                <w:sz w:val="16"/>
                <w:szCs w:val="16"/>
              </w:rPr>
              <w:t xml:space="preserve"> de 2020</w:t>
            </w:r>
          </w:p>
        </w:tc>
        <w:tc>
          <w:tcPr>
            <w:tcW w:w="1775" w:type="dxa"/>
            <w:vAlign w:val="center"/>
          </w:tcPr>
          <w:p w:rsidR="001D774E" w:rsidRPr="00EA6A8A" w:rsidRDefault="001D774E" w:rsidP="00D13A82">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D13A82">
              <w:rPr>
                <w:rFonts w:asciiTheme="minorHAnsi" w:hAnsiTheme="minorHAnsi" w:cstheme="minorHAnsi"/>
                <w:b/>
                <w:sz w:val="16"/>
                <w:szCs w:val="16"/>
              </w:rPr>
              <w:t>1</w:t>
            </w:r>
            <w:r w:rsidRPr="00EA6A8A">
              <w:rPr>
                <w:rFonts w:asciiTheme="minorHAnsi" w:hAnsiTheme="minorHAnsi" w:cstheme="minorHAnsi"/>
                <w:b/>
                <w:sz w:val="16"/>
                <w:szCs w:val="16"/>
              </w:rPr>
              <w:t>:00 horas</w:t>
            </w:r>
          </w:p>
        </w:tc>
        <w:tc>
          <w:tcPr>
            <w:tcW w:w="2161" w:type="dxa"/>
            <w:shd w:val="clear" w:color="auto" w:fill="auto"/>
            <w:vAlign w:val="center"/>
          </w:tcPr>
          <w:p w:rsidR="001D774E" w:rsidRPr="00EA6A8A" w:rsidRDefault="001D774E"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1D774E" w:rsidRPr="00EA6A8A" w:rsidRDefault="001D774E" w:rsidP="00D000F9">
            <w:pPr>
              <w:jc w:val="center"/>
              <w:rPr>
                <w:rFonts w:asciiTheme="minorHAnsi" w:hAnsiTheme="minorHAnsi" w:cstheme="minorHAnsi"/>
                <w:color w:val="000000"/>
                <w:sz w:val="16"/>
                <w:szCs w:val="16"/>
              </w:rPr>
            </w:pP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2"/>
                <w:szCs w:val="12"/>
              </w:rPr>
            </w:pPr>
          </w:p>
          <w:p w:rsidR="00D000F9" w:rsidRPr="00EA6A8A" w:rsidRDefault="00D000F9" w:rsidP="00D000F9">
            <w:pPr>
              <w:jc w:val="center"/>
              <w:rPr>
                <w:rFonts w:asciiTheme="minorHAnsi" w:hAnsiTheme="minorHAnsi" w:cstheme="minorHAnsi"/>
                <w:sz w:val="12"/>
                <w:szCs w:val="12"/>
              </w:rPr>
            </w:pPr>
            <w:r w:rsidRPr="00EA6A8A">
              <w:rPr>
                <w:rFonts w:asciiTheme="minorHAnsi" w:hAnsiTheme="minorHAnsi" w:cstheme="minorHAnsi"/>
                <w:sz w:val="12"/>
                <w:szCs w:val="12"/>
              </w:rPr>
              <w:t>Recepción de dictamen técnico de las Áreas requirentes de la UAA</w:t>
            </w:r>
          </w:p>
        </w:tc>
        <w:tc>
          <w:tcPr>
            <w:tcW w:w="2547" w:type="dxa"/>
            <w:vAlign w:val="center"/>
          </w:tcPr>
          <w:p w:rsidR="00D000F9" w:rsidRPr="00EA6A8A" w:rsidRDefault="00D13A82" w:rsidP="00D13A82">
            <w:pPr>
              <w:jc w:val="center"/>
              <w:rPr>
                <w:rFonts w:asciiTheme="minorHAnsi" w:hAnsiTheme="minorHAnsi" w:cstheme="minorHAnsi"/>
                <w:caps/>
                <w:sz w:val="12"/>
                <w:szCs w:val="12"/>
              </w:rPr>
            </w:pPr>
            <w:r>
              <w:rPr>
                <w:rFonts w:asciiTheme="minorHAnsi" w:hAnsiTheme="minorHAnsi" w:cstheme="minorHAnsi"/>
                <w:sz w:val="12"/>
                <w:szCs w:val="12"/>
              </w:rPr>
              <w:t>05</w:t>
            </w:r>
            <w:r w:rsidR="00AB3D6E" w:rsidRPr="00EA6A8A">
              <w:rPr>
                <w:rFonts w:asciiTheme="minorHAnsi" w:hAnsiTheme="minorHAnsi" w:cstheme="minorHAnsi"/>
                <w:sz w:val="12"/>
                <w:szCs w:val="12"/>
              </w:rPr>
              <w:t xml:space="preserve"> </w:t>
            </w:r>
            <w:r w:rsidR="000B7233" w:rsidRPr="00EA6A8A">
              <w:rPr>
                <w:rFonts w:asciiTheme="minorHAnsi" w:hAnsiTheme="minorHAnsi" w:cstheme="minorHAnsi"/>
                <w:sz w:val="12"/>
                <w:szCs w:val="12"/>
              </w:rPr>
              <w:t xml:space="preserve"> de </w:t>
            </w:r>
            <w:r>
              <w:rPr>
                <w:rFonts w:asciiTheme="minorHAnsi" w:hAnsiTheme="minorHAnsi" w:cstheme="minorHAnsi"/>
                <w:sz w:val="12"/>
                <w:szCs w:val="12"/>
              </w:rPr>
              <w:t>noviembre</w:t>
            </w:r>
            <w:r w:rsidR="000B7233" w:rsidRPr="00EA6A8A">
              <w:rPr>
                <w:rFonts w:asciiTheme="minorHAnsi" w:hAnsiTheme="minorHAnsi" w:cstheme="minorHAnsi"/>
                <w:sz w:val="12"/>
                <w:szCs w:val="12"/>
              </w:rPr>
              <w:t xml:space="preserve"> de 2020</w:t>
            </w:r>
          </w:p>
        </w:tc>
        <w:tc>
          <w:tcPr>
            <w:tcW w:w="1775" w:type="dxa"/>
            <w:vAlign w:val="center"/>
          </w:tcPr>
          <w:p w:rsidR="00D000F9" w:rsidRPr="00EA6A8A" w:rsidRDefault="00D000F9" w:rsidP="00EA6A8A">
            <w:pPr>
              <w:jc w:val="center"/>
              <w:rPr>
                <w:rFonts w:asciiTheme="minorHAnsi" w:hAnsiTheme="minorHAnsi" w:cstheme="minorHAnsi"/>
                <w:sz w:val="12"/>
                <w:szCs w:val="12"/>
              </w:rPr>
            </w:pPr>
            <w:r w:rsidRPr="00EA6A8A">
              <w:rPr>
                <w:rFonts w:asciiTheme="minorHAnsi" w:hAnsiTheme="minorHAnsi" w:cstheme="minorHAnsi"/>
                <w:sz w:val="12"/>
                <w:szCs w:val="12"/>
              </w:rPr>
              <w:t xml:space="preserve">Hasta las </w:t>
            </w:r>
            <w:r w:rsidR="00C00D76" w:rsidRPr="00EA6A8A">
              <w:rPr>
                <w:rFonts w:asciiTheme="minorHAnsi" w:hAnsiTheme="minorHAnsi" w:cstheme="minorHAnsi"/>
                <w:sz w:val="12"/>
                <w:szCs w:val="12"/>
              </w:rPr>
              <w:t>1</w:t>
            </w:r>
            <w:r w:rsidR="00EA6A8A" w:rsidRPr="00EA6A8A">
              <w:rPr>
                <w:rFonts w:asciiTheme="minorHAnsi" w:hAnsiTheme="minorHAnsi" w:cstheme="minorHAnsi"/>
                <w:sz w:val="12"/>
                <w:szCs w:val="12"/>
              </w:rPr>
              <w:t>5</w:t>
            </w:r>
            <w:r w:rsidRPr="00EA6A8A">
              <w:rPr>
                <w:rFonts w:asciiTheme="minorHAnsi" w:hAnsiTheme="minorHAnsi" w:cstheme="minorHAnsi"/>
                <w:sz w:val="12"/>
                <w:szCs w:val="12"/>
              </w:rPr>
              <w:t>:00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caps/>
                <w:color w:val="000000"/>
                <w:sz w:val="12"/>
                <w:szCs w:val="12"/>
              </w:rPr>
            </w:pPr>
            <w:r w:rsidRPr="00EA6A8A">
              <w:rPr>
                <w:rFonts w:asciiTheme="minorHAnsi" w:hAnsiTheme="minorHAnsi" w:cstheme="minorHAnsi"/>
                <w:sz w:val="12"/>
                <w:szCs w:val="12"/>
              </w:rPr>
              <w:t>Departamento de Compras de la Dirección General de Finanzas. (Sólo áreas usuarias U.A.A)</w:t>
            </w:r>
            <w:r w:rsidR="00C00D76" w:rsidRPr="00EA6A8A">
              <w:rPr>
                <w:rFonts w:asciiTheme="minorHAnsi" w:hAnsiTheme="minorHAnsi" w:cstheme="minorHAnsi"/>
                <w:sz w:val="12"/>
                <w:szCs w:val="12"/>
              </w:rPr>
              <w:t xml:space="preserve"> y/o correos electrónicos.</w:t>
            </w:r>
          </w:p>
        </w:tc>
      </w:tr>
      <w:tr w:rsidR="00D13A82" w:rsidRPr="00E66A91" w:rsidTr="00A1404E">
        <w:tc>
          <w:tcPr>
            <w:tcW w:w="2161" w:type="dxa"/>
            <w:vAlign w:val="center"/>
          </w:tcPr>
          <w:p w:rsidR="00D13A82" w:rsidRPr="00EA6A8A" w:rsidRDefault="00D13A82" w:rsidP="00D13A82">
            <w:pPr>
              <w:jc w:val="center"/>
              <w:rPr>
                <w:rFonts w:asciiTheme="minorHAnsi" w:hAnsiTheme="minorHAnsi" w:cstheme="minorHAnsi"/>
                <w:caps/>
                <w:sz w:val="16"/>
                <w:szCs w:val="16"/>
              </w:rPr>
            </w:pPr>
            <w:r w:rsidRPr="00EA6A8A">
              <w:rPr>
                <w:rFonts w:asciiTheme="minorHAnsi" w:hAnsiTheme="minorHAnsi" w:cstheme="minorHAnsi"/>
                <w:sz w:val="16"/>
                <w:szCs w:val="16"/>
              </w:rPr>
              <w:t>Acto de fallo</w:t>
            </w:r>
          </w:p>
        </w:tc>
        <w:tc>
          <w:tcPr>
            <w:tcW w:w="2547" w:type="dxa"/>
            <w:vAlign w:val="center"/>
          </w:tcPr>
          <w:p w:rsidR="00D13A82" w:rsidRPr="00EA6A8A" w:rsidRDefault="00D13A82" w:rsidP="00D13A82">
            <w:pPr>
              <w:jc w:val="center"/>
              <w:rPr>
                <w:rFonts w:asciiTheme="minorHAnsi" w:hAnsiTheme="minorHAnsi" w:cstheme="minorHAnsi"/>
                <w:b/>
                <w:caps/>
                <w:sz w:val="16"/>
                <w:szCs w:val="16"/>
              </w:rPr>
            </w:pPr>
            <w:r>
              <w:rPr>
                <w:rFonts w:asciiTheme="minorHAnsi" w:hAnsiTheme="minorHAnsi" w:cstheme="minorHAnsi"/>
                <w:b/>
                <w:sz w:val="16"/>
                <w:szCs w:val="16"/>
              </w:rPr>
              <w:t>06</w:t>
            </w:r>
            <w:r w:rsidRPr="00EA6A8A">
              <w:rPr>
                <w:rFonts w:asciiTheme="minorHAnsi" w:hAnsiTheme="minorHAnsi" w:cstheme="minorHAnsi"/>
                <w:b/>
                <w:sz w:val="16"/>
                <w:szCs w:val="16"/>
              </w:rPr>
              <w:t xml:space="preserve"> de </w:t>
            </w:r>
            <w:r>
              <w:rPr>
                <w:rFonts w:asciiTheme="minorHAnsi" w:hAnsiTheme="minorHAnsi" w:cstheme="minorHAnsi"/>
                <w:b/>
                <w:sz w:val="16"/>
                <w:szCs w:val="16"/>
              </w:rPr>
              <w:t>noviembre</w:t>
            </w:r>
            <w:r w:rsidRPr="00EA6A8A">
              <w:rPr>
                <w:rFonts w:asciiTheme="minorHAnsi" w:hAnsiTheme="minorHAnsi" w:cstheme="minorHAnsi"/>
                <w:b/>
                <w:sz w:val="16"/>
                <w:szCs w:val="16"/>
              </w:rPr>
              <w:t xml:space="preserve"> de 2020</w:t>
            </w:r>
          </w:p>
        </w:tc>
        <w:tc>
          <w:tcPr>
            <w:tcW w:w="1775" w:type="dxa"/>
            <w:vAlign w:val="center"/>
          </w:tcPr>
          <w:p w:rsidR="00D13A82" w:rsidRPr="00EA6A8A" w:rsidRDefault="00D13A82" w:rsidP="00D13A82">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Pr>
                <w:rFonts w:asciiTheme="minorHAnsi" w:hAnsiTheme="minorHAnsi" w:cstheme="minorHAnsi"/>
                <w:b/>
                <w:sz w:val="16"/>
                <w:szCs w:val="16"/>
              </w:rPr>
              <w:t>4</w:t>
            </w:r>
            <w:r w:rsidRPr="00EA6A8A">
              <w:rPr>
                <w:rFonts w:asciiTheme="minorHAnsi" w:hAnsiTheme="minorHAnsi" w:cstheme="minorHAnsi"/>
                <w:b/>
                <w:sz w:val="16"/>
                <w:szCs w:val="16"/>
              </w:rPr>
              <w:t>:00 horas</w:t>
            </w:r>
          </w:p>
        </w:tc>
        <w:tc>
          <w:tcPr>
            <w:tcW w:w="2161" w:type="dxa"/>
            <w:shd w:val="clear" w:color="auto" w:fill="auto"/>
            <w:vAlign w:val="center"/>
          </w:tcPr>
          <w:p w:rsidR="00D13A82" w:rsidRPr="00EA6A8A" w:rsidRDefault="00D13A82" w:rsidP="00D13A82">
            <w:pPr>
              <w:jc w:val="center"/>
              <w:rPr>
                <w:rFonts w:asciiTheme="minorHAnsi" w:hAnsiTheme="minorHAnsi" w:cstheme="minorHAnsi"/>
                <w:caps/>
                <w:color w:val="000000"/>
                <w:sz w:val="16"/>
                <w:szCs w:val="16"/>
              </w:rPr>
            </w:pPr>
          </w:p>
          <w:p w:rsidR="00D13A82" w:rsidRPr="00EA6A8A" w:rsidRDefault="00D13A82" w:rsidP="00D13A82">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D13A82" w:rsidRPr="00EA6A8A" w:rsidRDefault="00D13A82" w:rsidP="00D13A82">
            <w:pPr>
              <w:jc w:val="center"/>
              <w:rPr>
                <w:rFonts w:asciiTheme="minorHAnsi" w:hAnsiTheme="minorHAnsi" w:cstheme="minorHAnsi"/>
                <w:color w:val="000000"/>
                <w:sz w:val="16"/>
                <w:szCs w:val="16"/>
              </w:rPr>
            </w:pPr>
          </w:p>
        </w:tc>
      </w:tr>
      <w:tr w:rsidR="00D000F9" w:rsidRPr="00E66A91" w:rsidTr="00A1404E">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Firma de Contrato</w:t>
            </w:r>
          </w:p>
        </w:tc>
        <w:tc>
          <w:tcPr>
            <w:tcW w:w="2547" w:type="dxa"/>
            <w:shd w:val="clear" w:color="auto" w:fill="auto"/>
            <w:vAlign w:val="center"/>
          </w:tcPr>
          <w:p w:rsidR="00D000F9" w:rsidRPr="00EA6A8A" w:rsidRDefault="00D13A82" w:rsidP="00D13A82">
            <w:pPr>
              <w:jc w:val="center"/>
              <w:rPr>
                <w:rFonts w:asciiTheme="minorHAnsi" w:hAnsiTheme="minorHAnsi" w:cstheme="minorHAnsi"/>
                <w:b/>
                <w:bCs/>
                <w:caps/>
                <w:color w:val="000000"/>
                <w:sz w:val="16"/>
                <w:szCs w:val="16"/>
              </w:rPr>
            </w:pPr>
            <w:r>
              <w:rPr>
                <w:rFonts w:asciiTheme="minorHAnsi" w:hAnsiTheme="minorHAnsi" w:cstheme="minorHAnsi"/>
                <w:b/>
                <w:sz w:val="16"/>
                <w:szCs w:val="16"/>
              </w:rPr>
              <w:t>09</w:t>
            </w:r>
            <w:r w:rsidRPr="00EA6A8A">
              <w:rPr>
                <w:rFonts w:asciiTheme="minorHAnsi" w:hAnsiTheme="minorHAnsi" w:cstheme="minorHAnsi"/>
                <w:b/>
                <w:sz w:val="16"/>
                <w:szCs w:val="16"/>
              </w:rPr>
              <w:t xml:space="preserve"> de </w:t>
            </w:r>
            <w:r>
              <w:rPr>
                <w:rFonts w:asciiTheme="minorHAnsi" w:hAnsiTheme="minorHAnsi" w:cstheme="minorHAnsi"/>
                <w:b/>
                <w:sz w:val="16"/>
                <w:szCs w:val="16"/>
              </w:rPr>
              <w:t>noviembre</w:t>
            </w:r>
            <w:r w:rsidRPr="00EA6A8A">
              <w:rPr>
                <w:rFonts w:asciiTheme="minorHAnsi" w:hAnsiTheme="minorHAnsi" w:cstheme="minorHAnsi"/>
                <w:b/>
                <w:sz w:val="16"/>
                <w:szCs w:val="16"/>
              </w:rPr>
              <w:t xml:space="preserve"> de 2020</w:t>
            </w:r>
          </w:p>
        </w:tc>
        <w:tc>
          <w:tcPr>
            <w:tcW w:w="1775" w:type="dxa"/>
            <w:shd w:val="clear" w:color="auto" w:fill="auto"/>
            <w:vAlign w:val="center"/>
          </w:tcPr>
          <w:p w:rsidR="00D000F9" w:rsidRPr="00EA6A8A" w:rsidRDefault="001B5F27" w:rsidP="001B5F27">
            <w:pPr>
              <w:jc w:val="center"/>
              <w:rPr>
                <w:rFonts w:asciiTheme="minorHAnsi" w:hAnsiTheme="minorHAnsi" w:cstheme="minorHAnsi"/>
                <w:b/>
                <w:caps/>
                <w:sz w:val="16"/>
                <w:szCs w:val="16"/>
              </w:rPr>
            </w:pPr>
            <w:r w:rsidRPr="00EA6A8A">
              <w:rPr>
                <w:rFonts w:asciiTheme="minorHAnsi" w:hAnsiTheme="minorHAnsi" w:cstheme="minorHAnsi"/>
                <w:b/>
                <w:caps/>
                <w:sz w:val="16"/>
                <w:szCs w:val="16"/>
              </w:rPr>
              <w:t>14</w:t>
            </w:r>
            <w:r w:rsidR="00D000F9" w:rsidRPr="00EA6A8A">
              <w:rPr>
                <w:rFonts w:asciiTheme="minorHAnsi" w:hAnsiTheme="minorHAnsi" w:cstheme="minorHAnsi"/>
                <w:b/>
                <w:caps/>
                <w:sz w:val="16"/>
                <w:szCs w:val="16"/>
              </w:rPr>
              <w:t xml:space="preserve">:00 </w:t>
            </w:r>
            <w:r w:rsidR="00D000F9" w:rsidRPr="00EA6A8A">
              <w:rPr>
                <w:rFonts w:asciiTheme="minorHAnsi" w:hAnsiTheme="minorHAnsi" w:cstheme="minorHAnsi"/>
                <w:b/>
                <w:sz w:val="16"/>
                <w:szCs w:val="16"/>
              </w:rPr>
              <w:t xml:space="preserve">a </w:t>
            </w:r>
            <w:r w:rsidRPr="00EA6A8A">
              <w:rPr>
                <w:rFonts w:asciiTheme="minorHAnsi" w:hAnsiTheme="minorHAnsi" w:cstheme="minorHAnsi"/>
                <w:b/>
                <w:sz w:val="16"/>
                <w:szCs w:val="16"/>
              </w:rPr>
              <w:t>15</w:t>
            </w:r>
            <w:r w:rsidR="00D000F9" w:rsidRPr="00EA6A8A">
              <w:rPr>
                <w:rFonts w:asciiTheme="minorHAnsi" w:hAnsiTheme="minorHAnsi" w:cstheme="minorHAnsi"/>
                <w:b/>
                <w:sz w:val="16"/>
                <w:szCs w:val="16"/>
              </w:rPr>
              <w:t>:</w:t>
            </w:r>
            <w:r w:rsidR="00D86F80" w:rsidRPr="00EA6A8A">
              <w:rPr>
                <w:rFonts w:asciiTheme="minorHAnsi" w:hAnsiTheme="minorHAnsi" w:cstheme="minorHAnsi"/>
                <w:b/>
                <w:sz w:val="16"/>
                <w:szCs w:val="16"/>
              </w:rPr>
              <w:t>0</w:t>
            </w:r>
            <w:r w:rsidR="00D000F9" w:rsidRPr="00EA6A8A">
              <w:rPr>
                <w:rFonts w:asciiTheme="minorHAnsi" w:hAnsiTheme="minorHAnsi" w:cstheme="minorHAnsi"/>
                <w:b/>
                <w:sz w:val="16"/>
                <w:szCs w:val="16"/>
              </w:rPr>
              <w:t>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Departamento de Compras de la Dirección General de Finanzas.</w:t>
            </w:r>
          </w:p>
        </w:tc>
      </w:tr>
      <w:tr w:rsidR="005F7C53" w:rsidRPr="00E66A91" w:rsidTr="00A1404E">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p>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 xml:space="preserve">Entrega de los bienes </w:t>
            </w:r>
          </w:p>
          <w:p w:rsidR="005F7C53" w:rsidRPr="00EA6A8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EA6A8A" w:rsidRDefault="00927D3C" w:rsidP="00D13A82">
            <w:pPr>
              <w:jc w:val="center"/>
              <w:rPr>
                <w:rFonts w:asciiTheme="minorHAnsi" w:hAnsiTheme="minorHAnsi" w:cstheme="minorHAnsi"/>
                <w:b/>
                <w:bCs/>
                <w:caps/>
                <w:color w:val="000000"/>
                <w:sz w:val="16"/>
                <w:szCs w:val="16"/>
              </w:rPr>
            </w:pPr>
            <w:r w:rsidRPr="00EA6A8A">
              <w:rPr>
                <w:rFonts w:asciiTheme="minorHAnsi" w:hAnsiTheme="minorHAnsi" w:cstheme="minorHAnsi"/>
                <w:b/>
                <w:bCs/>
                <w:color w:val="000000"/>
                <w:sz w:val="16"/>
                <w:szCs w:val="16"/>
              </w:rPr>
              <w:t xml:space="preserve">A más tardar a los </w:t>
            </w:r>
            <w:r w:rsidR="00D13A82">
              <w:rPr>
                <w:rFonts w:asciiTheme="minorHAnsi" w:hAnsiTheme="minorHAnsi" w:cstheme="minorHAnsi"/>
                <w:b/>
                <w:bCs/>
                <w:color w:val="000000"/>
                <w:sz w:val="16"/>
                <w:szCs w:val="16"/>
              </w:rPr>
              <w:t>30</w:t>
            </w:r>
            <w:r w:rsidRPr="00EA6A8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EA6A8A" w:rsidRDefault="005F7C53" w:rsidP="005F7C53">
            <w:pPr>
              <w:jc w:val="center"/>
              <w:rPr>
                <w:rFonts w:asciiTheme="minorHAnsi" w:hAnsiTheme="minorHAnsi" w:cstheme="minorHAnsi"/>
                <w:b/>
                <w:caps/>
                <w:sz w:val="16"/>
                <w:szCs w:val="16"/>
              </w:rPr>
            </w:pPr>
            <w:r w:rsidRPr="00EA6A8A">
              <w:rPr>
                <w:rFonts w:asciiTheme="minorHAnsi" w:hAnsiTheme="minorHAnsi" w:cstheme="minorHAnsi"/>
                <w:b/>
                <w:caps/>
                <w:sz w:val="16"/>
                <w:szCs w:val="16"/>
              </w:rPr>
              <w:t xml:space="preserve">08:00 </w:t>
            </w:r>
            <w:r w:rsidRPr="00EA6A8A">
              <w:rPr>
                <w:rFonts w:asciiTheme="minorHAnsi" w:hAnsiTheme="minorHAnsi" w:cstheme="minorHAnsi"/>
                <w:b/>
                <w:sz w:val="16"/>
                <w:szCs w:val="16"/>
              </w:rPr>
              <w:t>a 14:00 horas</w:t>
            </w:r>
          </w:p>
        </w:tc>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1B5C9B" w:rsidP="00D000F9">
      <w:pPr>
        <w:autoSpaceDE w:val="0"/>
        <w:autoSpaceDN w:val="0"/>
        <w:adjustRightInd w:val="0"/>
        <w:jc w:val="both"/>
        <w:rPr>
          <w:rFonts w:asciiTheme="minorHAnsi" w:hAnsiTheme="minorHAnsi" w:cstheme="minorHAnsi"/>
          <w:bCs/>
          <w:color w:val="000000"/>
          <w:sz w:val="16"/>
          <w:szCs w:val="16"/>
          <w:lang w:val="es-MX"/>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r w:rsidR="00D000F9"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00D000F9" w:rsidRPr="00E66A91">
          <w:rPr>
            <w:rStyle w:val="Hipervnculo"/>
            <w:rFonts w:asciiTheme="minorHAnsi" w:hAnsiTheme="minorHAnsi" w:cstheme="minorHAnsi"/>
            <w:bCs/>
            <w:sz w:val="16"/>
            <w:szCs w:val="16"/>
          </w:rPr>
          <w:t>http://www.uaa.mx/transparencia/</w:t>
        </w:r>
      </w:hyperlink>
      <w:r w:rsidR="00D000F9"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lastRenderedPageBreak/>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53330A">
        <w:rPr>
          <w:rFonts w:asciiTheme="minorHAnsi" w:hAnsiTheme="minorHAnsi" w:cstheme="minorHAnsi"/>
          <w:i/>
          <w:sz w:val="18"/>
          <w:szCs w:val="18"/>
          <w:lang w:val="es-MX"/>
        </w:rPr>
        <w:t>Fondo Ordinario</w:t>
      </w:r>
      <w:r w:rsidR="009A2B63">
        <w:rPr>
          <w:rFonts w:asciiTheme="minorHAnsi" w:hAnsiTheme="minorHAnsi" w:cstheme="minorHAnsi"/>
          <w:i/>
          <w:sz w:val="18"/>
          <w:szCs w:val="18"/>
          <w:lang w:val="es-MX"/>
        </w:rPr>
        <w:t xml:space="preserve"> </w:t>
      </w:r>
      <w:r w:rsidR="008872F3" w:rsidRPr="0053330A">
        <w:rPr>
          <w:rFonts w:asciiTheme="minorHAnsi" w:hAnsiTheme="minorHAnsi" w:cstheme="minorHAnsi"/>
          <w:i/>
          <w:sz w:val="18"/>
          <w:szCs w:val="18"/>
          <w:lang w:val="es-MX"/>
        </w:rPr>
        <w:t>Fu</w:t>
      </w:r>
      <w:r w:rsidR="001D0571" w:rsidRPr="0053330A">
        <w:rPr>
          <w:rFonts w:asciiTheme="minorHAnsi" w:hAnsiTheme="minorHAnsi" w:cstheme="minorHAnsi"/>
          <w:i/>
          <w:sz w:val="18"/>
          <w:szCs w:val="18"/>
          <w:lang w:val="es-MX"/>
        </w:rPr>
        <w:t xml:space="preserve">ente de Financiamiento </w:t>
      </w:r>
      <w:r w:rsidR="00774EA0">
        <w:rPr>
          <w:rFonts w:asciiTheme="minorHAnsi" w:hAnsiTheme="minorHAnsi" w:cstheme="minorHAnsi"/>
          <w:i/>
          <w:sz w:val="18"/>
          <w:szCs w:val="18"/>
          <w:lang w:val="es-MX"/>
        </w:rPr>
        <w:t>Propio</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95231B" w:rsidRPr="0095231B">
        <w:rPr>
          <w:rFonts w:asciiTheme="minorHAnsi" w:hAnsiTheme="minorHAnsi" w:cstheme="minorHAnsi"/>
          <w:b/>
          <w:bCs/>
          <w:noProof/>
          <w:color w:val="000000"/>
          <w:sz w:val="18"/>
          <w:szCs w:val="18"/>
        </w:rPr>
        <w:t>Adquisición de Equipo de Conectividad Departamento de Construcciones de la Dirección General de Infraestructura Universitaria y Estantes para el Departamento de Archivo General e Histórico de la Universidad Autónoma de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550EF5">
        <w:rPr>
          <w:rFonts w:asciiTheme="minorHAnsi" w:hAnsiTheme="minorHAnsi" w:cstheme="minorHAnsi"/>
          <w:b/>
          <w:sz w:val="18"/>
          <w:szCs w:val="18"/>
          <w:lang w:val="es-MX"/>
        </w:rPr>
        <w:t>30</w:t>
      </w:r>
      <w:r w:rsidR="00791A8E" w:rsidRPr="00B4689A">
        <w:rPr>
          <w:rFonts w:asciiTheme="minorHAnsi" w:hAnsiTheme="minorHAnsi" w:cstheme="minorHAnsi"/>
          <w:b/>
          <w:sz w:val="18"/>
          <w:szCs w:val="18"/>
          <w:lang w:val="es-MX"/>
        </w:rPr>
        <w:t xml:space="preserve"> (</w:t>
      </w:r>
      <w:r w:rsidR="00550EF5">
        <w:rPr>
          <w:rFonts w:asciiTheme="minorHAnsi" w:hAnsiTheme="minorHAnsi" w:cstheme="minorHAnsi"/>
          <w:b/>
          <w:sz w:val="18"/>
          <w:szCs w:val="18"/>
          <w:lang w:val="es-MX"/>
        </w:rPr>
        <w:t>treinta</w:t>
      </w:r>
      <w:r w:rsidR="00791A8E" w:rsidRPr="00B4689A">
        <w:rPr>
          <w:rFonts w:asciiTheme="minorHAnsi" w:hAnsiTheme="minorHAnsi" w:cstheme="minorHAnsi"/>
          <w:b/>
          <w:sz w:val="18"/>
          <w:szCs w:val="18"/>
          <w:lang w:val="es-MX"/>
        </w:rPr>
        <w:t xml:space="preserve">) días naturales siguientes a la fecha del fallo, sin </w:t>
      </w:r>
      <w:proofErr w:type="gramStart"/>
      <w:r w:rsidR="00791A8E" w:rsidRPr="00B4689A">
        <w:rPr>
          <w:rFonts w:asciiTheme="minorHAnsi" w:hAnsiTheme="minorHAnsi" w:cstheme="minorHAnsi"/>
          <w:b/>
          <w:sz w:val="18"/>
          <w:szCs w:val="18"/>
          <w:lang w:val="es-MX"/>
        </w:rPr>
        <w:t>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w:t>
      </w:r>
      <w:proofErr w:type="gramEnd"/>
      <w:r w:rsidRPr="00B4689A">
        <w:rPr>
          <w:rFonts w:asciiTheme="minorHAnsi" w:hAnsiTheme="minorHAnsi" w:cstheme="minorHAnsi"/>
          <w:sz w:val="18"/>
          <w:szCs w:val="18"/>
          <w:lang w:val="es-MX"/>
        </w:rPr>
        <w:t xml:space="preserve">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r w:rsidRPr="00147861">
        <w:rPr>
          <w:rFonts w:asciiTheme="minorHAnsi" w:hAnsiTheme="minorHAnsi" w:cstheme="minorHAnsi"/>
          <w:b w:val="0"/>
          <w:sz w:val="18"/>
          <w:szCs w:val="18"/>
        </w:rPr>
        <w:t xml:space="preserve">costo </w:t>
      </w:r>
      <w:r w:rsidRPr="006A1182">
        <w:rPr>
          <w:rFonts w:asciiTheme="minorHAnsi" w:hAnsiTheme="minorHAnsi" w:cstheme="minorHAnsi"/>
          <w:b w:val="0"/>
          <w:sz w:val="18"/>
          <w:szCs w:val="18"/>
        </w:rPr>
        <w:t xml:space="preserve">de las bases es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r w:rsidRPr="006A1182">
        <w:rPr>
          <w:rFonts w:asciiTheme="minorHAnsi" w:hAnsiTheme="minorHAnsi" w:cstheme="minorHAnsi"/>
          <w:b w:val="0"/>
          <w:sz w:val="18"/>
          <w:szCs w:val="18"/>
        </w:rPr>
        <w:t xml:space="preserve">cantidad que se pagará </w:t>
      </w:r>
      <w:r w:rsidRPr="006A1182">
        <w:rPr>
          <w:rFonts w:asciiTheme="minorHAnsi" w:hAnsiTheme="minorHAnsi" w:cstheme="minorHAnsi"/>
          <w:b w:val="0"/>
          <w:sz w:val="18"/>
          <w:szCs w:val="18"/>
          <w:lang w:val="es-MX"/>
        </w:rPr>
        <w:t xml:space="preserve">los días </w:t>
      </w:r>
      <w:r w:rsidR="00A27EAF">
        <w:rPr>
          <w:rFonts w:asciiTheme="minorHAnsi" w:hAnsiTheme="minorHAnsi" w:cstheme="minorHAnsi"/>
          <w:sz w:val="18"/>
          <w:szCs w:val="18"/>
          <w:lang w:val="es-MX"/>
        </w:rPr>
        <w:t>27,28,29 y 30</w:t>
      </w:r>
      <w:r w:rsidR="00996531"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 xml:space="preserve">de </w:t>
      </w:r>
      <w:r w:rsidR="006A1182" w:rsidRPr="006A1182">
        <w:rPr>
          <w:rFonts w:asciiTheme="minorHAnsi" w:hAnsiTheme="minorHAnsi" w:cstheme="minorHAnsi"/>
          <w:sz w:val="18"/>
          <w:szCs w:val="18"/>
          <w:lang w:val="es-MX"/>
        </w:rPr>
        <w:t xml:space="preserve">octubre </w:t>
      </w:r>
      <w:r w:rsidRPr="006A1182">
        <w:rPr>
          <w:rFonts w:asciiTheme="minorHAnsi" w:hAnsiTheme="minorHAnsi" w:cstheme="minorHAnsi"/>
          <w:sz w:val="18"/>
          <w:szCs w:val="18"/>
          <w:lang w:val="es-MX"/>
        </w:rPr>
        <w:t>de 20</w:t>
      </w:r>
      <w:r w:rsidR="00CC435F" w:rsidRPr="006A1182">
        <w:rPr>
          <w:rFonts w:asciiTheme="minorHAnsi" w:hAnsiTheme="minorHAnsi" w:cstheme="minorHAnsi"/>
          <w:sz w:val="18"/>
          <w:szCs w:val="18"/>
          <w:lang w:val="es-MX"/>
        </w:rPr>
        <w:t>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893BB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893BBB">
              <w:rPr>
                <w:rFonts w:asciiTheme="minorHAnsi" w:eastAsia="Calibri" w:hAnsiTheme="minorHAnsi" w:cstheme="minorHAnsi"/>
                <w:b/>
                <w:sz w:val="18"/>
                <w:szCs w:val="18"/>
              </w:rPr>
              <w:t>10</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sz w:val="18"/>
                <w:szCs w:val="18"/>
              </w:rPr>
            </w:pPr>
            <w:r w:rsidRPr="006A1182">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b/>
                <w:sz w:val="18"/>
                <w:szCs w:val="18"/>
              </w:rPr>
            </w:pPr>
            <w:proofErr w:type="spellStart"/>
            <w:r w:rsidRPr="006A1182">
              <w:rPr>
                <w:rFonts w:asciiTheme="minorHAnsi" w:eastAsia="Calibri" w:hAnsiTheme="minorHAnsi" w:cstheme="minorHAnsi"/>
                <w:sz w:val="18"/>
                <w:szCs w:val="18"/>
              </w:rPr>
              <w:t>Clabe</w:t>
            </w:r>
            <w:proofErr w:type="spellEnd"/>
            <w:r w:rsidRPr="006A1182">
              <w:rPr>
                <w:rFonts w:asciiTheme="minorHAnsi" w:eastAsia="Calibri" w:hAnsiTheme="minorHAnsi" w:cstheme="minorHAnsi"/>
                <w:sz w:val="18"/>
                <w:szCs w:val="18"/>
              </w:rPr>
              <w:t>:</w:t>
            </w:r>
            <w:r w:rsidRPr="006A1182">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6A1182" w:rsidRDefault="00D000F9" w:rsidP="00B57A68">
            <w:pPr>
              <w:jc w:val="both"/>
              <w:rPr>
                <w:rFonts w:asciiTheme="minorHAnsi" w:eastAsia="Calibri" w:hAnsiTheme="minorHAnsi" w:cstheme="minorHAnsi"/>
              </w:rPr>
            </w:pPr>
            <w:r w:rsidRPr="00B57A68">
              <w:rPr>
                <w:rFonts w:asciiTheme="minorHAnsi" w:eastAsia="Calibri" w:hAnsiTheme="minorHAnsi" w:cstheme="minorHAnsi"/>
                <w:sz w:val="18"/>
                <w:szCs w:val="18"/>
              </w:rPr>
              <w:t xml:space="preserve">Referencia (Fecha):  </w:t>
            </w:r>
            <w:r w:rsidR="00D24893" w:rsidRPr="00B57A68">
              <w:rPr>
                <w:rFonts w:ascii="Arial" w:eastAsia="Calibri" w:hAnsi="Arial" w:cs="Arial"/>
                <w:b/>
                <w:sz w:val="16"/>
                <w:szCs w:val="18"/>
              </w:rPr>
              <w:t>(</w:t>
            </w:r>
            <w:r w:rsidR="00B57A68" w:rsidRPr="00B57A68">
              <w:rPr>
                <w:rFonts w:ascii="Arial" w:eastAsia="Calibri" w:hAnsi="Arial" w:cs="Arial"/>
                <w:b/>
                <w:sz w:val="16"/>
                <w:szCs w:val="18"/>
              </w:rPr>
              <w:t>27</w:t>
            </w:r>
            <w:r w:rsidR="006A1182" w:rsidRPr="00B57A68">
              <w:rPr>
                <w:rFonts w:ascii="Arial" w:eastAsia="Calibri" w:hAnsi="Arial" w:cs="Arial"/>
                <w:b/>
                <w:sz w:val="16"/>
                <w:szCs w:val="18"/>
              </w:rPr>
              <w:t>10</w:t>
            </w:r>
            <w:r w:rsidR="00D24893" w:rsidRPr="00B57A68">
              <w:rPr>
                <w:rFonts w:ascii="Arial" w:eastAsia="Calibri" w:hAnsi="Arial" w:cs="Arial"/>
                <w:b/>
                <w:sz w:val="16"/>
                <w:szCs w:val="18"/>
              </w:rPr>
              <w:t>2020) (</w:t>
            </w:r>
            <w:r w:rsidR="00B57A68" w:rsidRPr="00B57A68">
              <w:rPr>
                <w:rFonts w:ascii="Arial" w:eastAsia="Calibri" w:hAnsi="Arial" w:cs="Arial"/>
                <w:b/>
                <w:sz w:val="16"/>
                <w:szCs w:val="18"/>
              </w:rPr>
              <w:t>28</w:t>
            </w:r>
            <w:r w:rsidR="006A1182" w:rsidRPr="00B57A68">
              <w:rPr>
                <w:rFonts w:ascii="Arial" w:eastAsia="Calibri" w:hAnsi="Arial" w:cs="Arial"/>
                <w:b/>
                <w:sz w:val="16"/>
                <w:szCs w:val="18"/>
              </w:rPr>
              <w:t>10</w:t>
            </w:r>
            <w:r w:rsidR="00D24893" w:rsidRPr="00B57A68">
              <w:rPr>
                <w:rFonts w:ascii="Arial" w:eastAsia="Calibri" w:hAnsi="Arial" w:cs="Arial"/>
                <w:b/>
                <w:sz w:val="16"/>
                <w:szCs w:val="18"/>
              </w:rPr>
              <w:t>2020) (</w:t>
            </w:r>
            <w:r w:rsidR="00B57A68" w:rsidRPr="00B57A68">
              <w:rPr>
                <w:rFonts w:ascii="Arial" w:eastAsia="Calibri" w:hAnsi="Arial" w:cs="Arial"/>
                <w:b/>
                <w:sz w:val="16"/>
                <w:szCs w:val="18"/>
              </w:rPr>
              <w:t>29</w:t>
            </w:r>
            <w:r w:rsidR="006A1182" w:rsidRPr="00B57A68">
              <w:rPr>
                <w:rFonts w:ascii="Arial" w:eastAsia="Calibri" w:hAnsi="Arial" w:cs="Arial"/>
                <w:b/>
                <w:sz w:val="16"/>
                <w:szCs w:val="18"/>
              </w:rPr>
              <w:t>10</w:t>
            </w:r>
            <w:r w:rsidR="00D24893" w:rsidRPr="00B57A68">
              <w:rPr>
                <w:rFonts w:ascii="Arial" w:eastAsia="Calibri" w:hAnsi="Arial" w:cs="Arial"/>
                <w:b/>
                <w:sz w:val="16"/>
                <w:szCs w:val="18"/>
              </w:rPr>
              <w:t>2020)</w:t>
            </w:r>
            <w:r w:rsidR="00996531" w:rsidRPr="00B57A68">
              <w:rPr>
                <w:rFonts w:ascii="Arial" w:eastAsia="Calibri" w:hAnsi="Arial" w:cs="Arial"/>
                <w:b/>
                <w:sz w:val="16"/>
                <w:szCs w:val="18"/>
              </w:rPr>
              <w:t xml:space="preserve"> (</w:t>
            </w:r>
            <w:r w:rsidR="00B57A68" w:rsidRPr="00B57A68">
              <w:rPr>
                <w:rFonts w:ascii="Arial" w:eastAsia="Calibri" w:hAnsi="Arial" w:cs="Arial"/>
                <w:b/>
                <w:sz w:val="16"/>
                <w:szCs w:val="18"/>
              </w:rPr>
              <w:t>30</w:t>
            </w:r>
            <w:r w:rsidR="006A1182" w:rsidRPr="00B57A68">
              <w:rPr>
                <w:rFonts w:ascii="Arial" w:eastAsia="Calibri" w:hAnsi="Arial" w:cs="Arial"/>
                <w:b/>
                <w:sz w:val="16"/>
                <w:szCs w:val="18"/>
              </w:rPr>
              <w:t>10</w:t>
            </w:r>
            <w:r w:rsidR="00996531" w:rsidRPr="00B57A68">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6A1182" w:rsidRDefault="00D000F9" w:rsidP="00893BBB">
            <w:pPr>
              <w:jc w:val="both"/>
              <w:rPr>
                <w:rFonts w:asciiTheme="minorHAnsi" w:eastAsia="Calibri" w:hAnsiTheme="minorHAnsi" w:cstheme="minorHAnsi"/>
                <w:b/>
                <w:sz w:val="18"/>
                <w:szCs w:val="18"/>
              </w:rPr>
            </w:pPr>
            <w:r w:rsidRPr="006A1182">
              <w:rPr>
                <w:rFonts w:asciiTheme="minorHAnsi" w:eastAsia="Calibri" w:hAnsiTheme="minorHAnsi" w:cstheme="minorHAnsi"/>
                <w:sz w:val="18"/>
                <w:szCs w:val="18"/>
              </w:rPr>
              <w:t>Concepto:</w:t>
            </w:r>
            <w:r w:rsidRPr="006A1182">
              <w:rPr>
                <w:rFonts w:asciiTheme="minorHAnsi" w:eastAsia="Calibri" w:hAnsiTheme="minorHAnsi" w:cstheme="minorHAnsi"/>
                <w:b/>
                <w:sz w:val="18"/>
                <w:szCs w:val="18"/>
              </w:rPr>
              <w:t xml:space="preserve"> </w:t>
            </w:r>
            <w:r w:rsidR="007E70E1" w:rsidRPr="006A1182">
              <w:rPr>
                <w:rFonts w:asciiTheme="minorHAnsi" w:eastAsia="Calibri" w:hAnsiTheme="minorHAnsi" w:cstheme="minorHAnsi"/>
                <w:b/>
                <w:sz w:val="18"/>
                <w:szCs w:val="18"/>
              </w:rPr>
              <w:t>LICITACIONCOMPRAS</w:t>
            </w:r>
            <w:r w:rsidRPr="006A1182">
              <w:rPr>
                <w:rFonts w:asciiTheme="minorHAnsi" w:eastAsia="Calibri" w:hAnsiTheme="minorHAnsi" w:cstheme="minorHAnsi"/>
                <w:b/>
                <w:sz w:val="18"/>
                <w:szCs w:val="18"/>
              </w:rPr>
              <w:t>4 LPN E-0</w:t>
            </w:r>
            <w:r w:rsidR="00893BBB">
              <w:rPr>
                <w:rFonts w:asciiTheme="minorHAnsi" w:eastAsia="Calibri" w:hAnsiTheme="minorHAnsi" w:cstheme="minorHAnsi"/>
                <w:b/>
                <w:sz w:val="18"/>
                <w:szCs w:val="18"/>
              </w:rPr>
              <w:t>10</w:t>
            </w:r>
            <w:r w:rsidRPr="006A1182">
              <w:rPr>
                <w:rFonts w:asciiTheme="minorHAnsi" w:eastAsia="Calibri" w:hAnsiTheme="minorHAnsi" w:cstheme="minorHAnsi"/>
                <w:b/>
                <w:sz w:val="18"/>
                <w:szCs w:val="18"/>
              </w:rPr>
              <w:t>-</w:t>
            </w:r>
            <w:r w:rsidR="00D24893" w:rsidRPr="006A1182">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w:t>
      </w:r>
      <w:r w:rsidRPr="00147861">
        <w:rPr>
          <w:rFonts w:asciiTheme="minorHAnsi" w:hAnsiTheme="minorHAnsi" w:cstheme="minorHAnsi"/>
          <w:sz w:val="17"/>
          <w:szCs w:val="17"/>
        </w:rPr>
        <w:t xml:space="preserve">fecha señalada </w:t>
      </w:r>
      <w:r w:rsidRPr="006A1182">
        <w:rPr>
          <w:rFonts w:asciiTheme="minorHAnsi" w:hAnsiTheme="minorHAnsi" w:cstheme="minorHAnsi"/>
          <w:sz w:val="17"/>
          <w:szCs w:val="17"/>
        </w:rPr>
        <w:t xml:space="preserve">anteriormente, y deberán enviarse al correo </w:t>
      </w:r>
      <w:hyperlink r:id="rId10" w:history="1">
        <w:r w:rsidRPr="006A1182">
          <w:rPr>
            <w:rStyle w:val="Hipervnculo"/>
            <w:rFonts w:asciiTheme="minorHAnsi" w:hAnsiTheme="minorHAnsi" w:cstheme="minorHAnsi"/>
            <w:sz w:val="17"/>
            <w:szCs w:val="17"/>
          </w:rPr>
          <w:t>brivera@correo.uaa.mx</w:t>
        </w:r>
      </w:hyperlink>
      <w:r w:rsidRPr="006A1182">
        <w:rPr>
          <w:rFonts w:asciiTheme="minorHAnsi" w:hAnsiTheme="minorHAnsi" w:cstheme="minorHAnsi"/>
          <w:sz w:val="17"/>
          <w:szCs w:val="17"/>
        </w:rPr>
        <w:t xml:space="preserve"> y </w:t>
      </w:r>
      <w:r w:rsidRPr="006A1182">
        <w:rPr>
          <w:rStyle w:val="Hipervnculo"/>
          <w:rFonts w:asciiTheme="minorHAnsi" w:hAnsiTheme="minorHAnsi" w:cstheme="minorHAnsi"/>
          <w:sz w:val="17"/>
          <w:szCs w:val="17"/>
        </w:rPr>
        <w:t>licitacionesuaa.correo.uaa.mx</w:t>
      </w:r>
      <w:r w:rsidRPr="006A1182">
        <w:rPr>
          <w:rFonts w:asciiTheme="minorHAnsi" w:hAnsiTheme="minorHAnsi" w:cstheme="minorHAnsi"/>
          <w:sz w:val="17"/>
          <w:szCs w:val="17"/>
        </w:rPr>
        <w:t xml:space="preserve"> a más tardar el </w:t>
      </w:r>
      <w:r w:rsidR="00B57A68">
        <w:rPr>
          <w:rFonts w:asciiTheme="minorHAnsi" w:hAnsiTheme="minorHAnsi" w:cstheme="minorHAnsi"/>
          <w:b/>
          <w:sz w:val="17"/>
          <w:szCs w:val="17"/>
        </w:rPr>
        <w:t>30</w:t>
      </w:r>
      <w:r w:rsidRPr="006A1182">
        <w:rPr>
          <w:rFonts w:asciiTheme="minorHAnsi" w:hAnsiTheme="minorHAnsi" w:cstheme="minorHAnsi"/>
          <w:b/>
          <w:sz w:val="17"/>
          <w:szCs w:val="17"/>
        </w:rPr>
        <w:t xml:space="preserve"> de</w:t>
      </w:r>
      <w:r w:rsidR="006A1182" w:rsidRPr="006A1182">
        <w:rPr>
          <w:rFonts w:asciiTheme="minorHAnsi" w:hAnsiTheme="minorHAnsi" w:cstheme="minorHAnsi"/>
          <w:b/>
          <w:sz w:val="17"/>
          <w:szCs w:val="17"/>
        </w:rPr>
        <w:t xml:space="preserve"> octubre </w:t>
      </w:r>
      <w:r w:rsidRPr="006A1182">
        <w:rPr>
          <w:rFonts w:asciiTheme="minorHAnsi" w:hAnsiTheme="minorHAnsi" w:cstheme="minorHAnsi"/>
          <w:b/>
          <w:sz w:val="17"/>
          <w:szCs w:val="17"/>
        </w:rPr>
        <w:t xml:space="preserve"> de 20</w:t>
      </w:r>
      <w:r w:rsidR="00FD1BED" w:rsidRPr="006A1182">
        <w:rPr>
          <w:rFonts w:asciiTheme="minorHAnsi" w:hAnsiTheme="minorHAnsi" w:cstheme="minorHAnsi"/>
          <w:b/>
          <w:sz w:val="17"/>
          <w:szCs w:val="17"/>
        </w:rPr>
        <w:t>20</w:t>
      </w:r>
      <w:r w:rsidRPr="006A1182">
        <w:rPr>
          <w:rFonts w:asciiTheme="minorHAnsi" w:hAnsiTheme="minorHAnsi" w:cstheme="minorHAnsi"/>
          <w:sz w:val="17"/>
          <w:szCs w:val="17"/>
        </w:rPr>
        <w:t xml:space="preserve">, </w:t>
      </w:r>
      <w:r w:rsidRPr="006A1182">
        <w:rPr>
          <w:rFonts w:asciiTheme="minorHAnsi" w:hAnsiTheme="minorHAnsi" w:cstheme="minorHAnsi"/>
          <w:b/>
          <w:sz w:val="17"/>
          <w:szCs w:val="17"/>
          <w:u w:val="single"/>
        </w:rPr>
        <w:t>a las 15:00 horas</w:t>
      </w:r>
      <w:r w:rsidRPr="006A1182">
        <w:rPr>
          <w:rFonts w:asciiTheme="minorHAnsi" w:hAnsiTheme="minorHAnsi" w:cstheme="minorHAnsi"/>
          <w:b/>
          <w:sz w:val="17"/>
          <w:szCs w:val="17"/>
        </w:rPr>
        <w:t>,</w:t>
      </w:r>
      <w:r w:rsidRPr="006A1182">
        <w:rPr>
          <w:rFonts w:asciiTheme="minorHAnsi" w:hAnsiTheme="minorHAnsi" w:cstheme="minorHAnsi"/>
          <w:sz w:val="17"/>
          <w:szCs w:val="17"/>
        </w:rPr>
        <w:t xml:space="preserve"> para poder ser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w:t>
      </w:r>
      <w:r w:rsidRPr="00E66A91">
        <w:rPr>
          <w:rFonts w:asciiTheme="minorHAnsi" w:hAnsiTheme="minorHAnsi" w:cstheme="minorHAnsi"/>
          <w:b/>
          <w:sz w:val="17"/>
          <w:szCs w:val="17"/>
        </w:rPr>
        <w:t xml:space="preserv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00893BBB" w:rsidRPr="00190E47">
          <w:rPr>
            <w:rStyle w:val="Hipervnculo"/>
            <w:rFonts w:asciiTheme="minorHAnsi" w:hAnsiTheme="minorHAnsi" w:cstheme="minorHAnsi"/>
            <w:b w:val="0"/>
            <w:szCs w:val="18"/>
            <w:lang w:val="es-MX"/>
          </w:rPr>
          <w:t>beatriz.rivera@edu.uaa.mx,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w:t>
      </w:r>
      <w:r w:rsidRPr="00E66A91">
        <w:rPr>
          <w:rFonts w:asciiTheme="minorHAnsi" w:hAnsiTheme="minorHAnsi" w:cstheme="minorHAnsi"/>
          <w:color w:val="000000"/>
          <w:sz w:val="18"/>
          <w:szCs w:val="18"/>
        </w:rPr>
        <w:lastRenderedPageBreak/>
        <w:t xml:space="preserve">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684B8A"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E66A91">
        <w:rPr>
          <w:rFonts w:asciiTheme="minorHAnsi" w:hAnsiTheme="minorHAnsi" w:cstheme="minorHAnsi"/>
          <w:sz w:val="18"/>
          <w:szCs w:val="18"/>
        </w:rPr>
        <w:t xml:space="preserve">Ley de </w:t>
      </w:r>
      <w:r w:rsidR="00D000F9" w:rsidRPr="00684B8A">
        <w:rPr>
          <w:rFonts w:asciiTheme="minorHAnsi" w:hAnsiTheme="minorHAnsi" w:cstheme="minorHAnsi"/>
          <w:sz w:val="18"/>
          <w:szCs w:val="18"/>
        </w:rPr>
        <w:t>Adquisiciones, Arrendamientos y Servicios del Estado de Aguascalientes y sus Municipios</w:t>
      </w:r>
      <w:r w:rsidR="00D000F9" w:rsidRPr="00684B8A">
        <w:rPr>
          <w:rFonts w:asciiTheme="minorHAnsi" w:hAnsiTheme="minorHAnsi" w:cstheme="minorHAnsi"/>
          <w:sz w:val="18"/>
          <w:szCs w:val="18"/>
          <w:lang w:val="es-MX"/>
        </w:rPr>
        <w:t>, la Junta de Aclaraciones se celebrará el día</w:t>
      </w:r>
      <w:r w:rsidR="00D000F9" w:rsidRPr="00684B8A">
        <w:rPr>
          <w:rFonts w:asciiTheme="minorHAnsi" w:hAnsiTheme="minorHAnsi" w:cstheme="minorHAnsi"/>
          <w:b/>
          <w:sz w:val="18"/>
          <w:szCs w:val="18"/>
          <w:lang w:val="es-MX"/>
        </w:rPr>
        <w:t xml:space="preserve"> </w:t>
      </w:r>
      <w:r w:rsidR="00684B8A" w:rsidRPr="00684B8A">
        <w:rPr>
          <w:rFonts w:asciiTheme="minorHAnsi" w:hAnsiTheme="minorHAnsi" w:cstheme="minorHAnsi"/>
          <w:b/>
          <w:sz w:val="18"/>
          <w:szCs w:val="18"/>
          <w:lang w:val="es-MX"/>
        </w:rPr>
        <w:t>30</w:t>
      </w:r>
      <w:r w:rsidR="00D000F9" w:rsidRPr="00684B8A">
        <w:rPr>
          <w:rFonts w:asciiTheme="minorHAnsi" w:hAnsiTheme="minorHAnsi" w:cstheme="minorHAnsi"/>
          <w:b/>
          <w:sz w:val="18"/>
          <w:szCs w:val="18"/>
          <w:lang w:val="es-MX"/>
        </w:rPr>
        <w:t xml:space="preserve"> de </w:t>
      </w:r>
      <w:r w:rsidR="00A1559F" w:rsidRPr="00684B8A">
        <w:rPr>
          <w:rFonts w:asciiTheme="minorHAnsi" w:hAnsiTheme="minorHAnsi" w:cstheme="minorHAnsi"/>
          <w:b/>
          <w:sz w:val="18"/>
          <w:szCs w:val="18"/>
          <w:lang w:val="es-MX"/>
        </w:rPr>
        <w:t>octubre</w:t>
      </w:r>
      <w:r w:rsidR="00D000F9" w:rsidRPr="00684B8A">
        <w:rPr>
          <w:rFonts w:asciiTheme="minorHAnsi" w:hAnsiTheme="minorHAnsi" w:cstheme="minorHAnsi"/>
          <w:b/>
          <w:sz w:val="18"/>
          <w:szCs w:val="18"/>
          <w:lang w:val="es-MX"/>
        </w:rPr>
        <w:t xml:space="preserve"> de 20</w:t>
      </w:r>
      <w:r w:rsidR="003D7B7A" w:rsidRPr="00684B8A">
        <w:rPr>
          <w:rFonts w:asciiTheme="minorHAnsi" w:hAnsiTheme="minorHAnsi" w:cstheme="minorHAnsi"/>
          <w:b/>
          <w:sz w:val="18"/>
          <w:szCs w:val="18"/>
          <w:lang w:val="es-MX"/>
        </w:rPr>
        <w:t>20</w:t>
      </w:r>
      <w:r w:rsidR="00D000F9" w:rsidRPr="00684B8A">
        <w:rPr>
          <w:rFonts w:asciiTheme="minorHAnsi" w:hAnsiTheme="minorHAnsi" w:cstheme="minorHAnsi"/>
          <w:sz w:val="18"/>
          <w:szCs w:val="18"/>
          <w:lang w:val="es-MX"/>
        </w:rPr>
        <w:t xml:space="preserve">, a las </w:t>
      </w:r>
      <w:r w:rsidR="007E70E1" w:rsidRPr="00684B8A">
        <w:rPr>
          <w:rFonts w:asciiTheme="minorHAnsi" w:hAnsiTheme="minorHAnsi" w:cstheme="minorHAnsi"/>
          <w:b/>
          <w:sz w:val="18"/>
          <w:szCs w:val="18"/>
          <w:lang w:val="es-MX"/>
        </w:rPr>
        <w:t>1</w:t>
      </w:r>
      <w:r w:rsidR="00684B8A" w:rsidRPr="00684B8A">
        <w:rPr>
          <w:rFonts w:asciiTheme="minorHAnsi" w:hAnsiTheme="minorHAnsi" w:cstheme="minorHAnsi"/>
          <w:b/>
          <w:sz w:val="18"/>
          <w:szCs w:val="18"/>
          <w:lang w:val="es-MX"/>
        </w:rPr>
        <w:t>1</w:t>
      </w:r>
      <w:r w:rsidR="00D000F9" w:rsidRPr="00684B8A">
        <w:rPr>
          <w:rFonts w:asciiTheme="minorHAnsi" w:hAnsiTheme="minorHAnsi" w:cstheme="minorHAnsi"/>
          <w:b/>
          <w:sz w:val="18"/>
          <w:szCs w:val="18"/>
          <w:lang w:val="es-MX"/>
        </w:rPr>
        <w:t>:</w:t>
      </w:r>
      <w:r w:rsidR="00A1559F" w:rsidRPr="00684B8A">
        <w:rPr>
          <w:rFonts w:asciiTheme="minorHAnsi" w:hAnsiTheme="minorHAnsi" w:cstheme="minorHAnsi"/>
          <w:b/>
          <w:sz w:val="18"/>
          <w:szCs w:val="18"/>
          <w:lang w:val="es-MX"/>
        </w:rPr>
        <w:t>0</w:t>
      </w:r>
      <w:r w:rsidR="00D000F9" w:rsidRPr="00684B8A">
        <w:rPr>
          <w:rFonts w:asciiTheme="minorHAnsi" w:hAnsiTheme="minorHAnsi" w:cstheme="minorHAnsi"/>
          <w:b/>
          <w:sz w:val="18"/>
          <w:szCs w:val="18"/>
          <w:lang w:val="es-MX"/>
        </w:rPr>
        <w:t>0 horas</w:t>
      </w:r>
      <w:r w:rsidR="00D000F9" w:rsidRPr="00684B8A">
        <w:rPr>
          <w:rFonts w:asciiTheme="minorHAnsi" w:hAnsiTheme="minorHAnsi" w:cstheme="minorHAnsi"/>
          <w:sz w:val="18"/>
          <w:szCs w:val="18"/>
          <w:lang w:val="es-MX"/>
        </w:rPr>
        <w:t xml:space="preserve"> en la </w:t>
      </w:r>
      <w:r w:rsidR="00D000F9" w:rsidRPr="00684B8A">
        <w:rPr>
          <w:rFonts w:asciiTheme="minorHAnsi" w:hAnsiTheme="minorHAnsi" w:cstheme="minorHAnsi"/>
          <w:b/>
          <w:sz w:val="18"/>
          <w:szCs w:val="18"/>
          <w:lang w:val="es-MX"/>
        </w:rPr>
        <w:t>Sala de Licitaciones, Edificio 222 P.B.,</w:t>
      </w:r>
      <w:r w:rsidR="00D000F9" w:rsidRPr="00684B8A">
        <w:rPr>
          <w:rFonts w:asciiTheme="minorHAnsi" w:hAnsiTheme="minorHAnsi" w:cstheme="minorHAnsi"/>
          <w:sz w:val="18"/>
          <w:szCs w:val="18"/>
          <w:lang w:val="es-MX"/>
        </w:rPr>
        <w:t xml:space="preserve"> domicilio de la convocante. </w:t>
      </w:r>
    </w:p>
    <w:p w:rsidR="00D000F9" w:rsidRPr="00684B8A" w:rsidRDefault="00D000F9" w:rsidP="00D000F9">
      <w:pPr>
        <w:tabs>
          <w:tab w:val="left" w:pos="4051"/>
        </w:tabs>
        <w:ind w:left="567" w:right="567" w:hanging="567"/>
        <w:jc w:val="both"/>
        <w:rPr>
          <w:rFonts w:asciiTheme="minorHAnsi" w:hAnsiTheme="minorHAnsi" w:cstheme="minorHAnsi"/>
          <w:sz w:val="18"/>
          <w:szCs w:val="18"/>
          <w:lang w:val="es-MX"/>
        </w:rPr>
      </w:pPr>
      <w:r w:rsidRPr="00684B8A">
        <w:rPr>
          <w:rFonts w:asciiTheme="minorHAnsi" w:hAnsiTheme="minorHAnsi" w:cstheme="minorHAnsi"/>
          <w:sz w:val="18"/>
          <w:szCs w:val="18"/>
          <w:lang w:val="es-MX"/>
        </w:rPr>
        <w:tab/>
      </w:r>
      <w:r w:rsidRPr="00684B8A">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684B8A">
        <w:rPr>
          <w:rFonts w:asciiTheme="minorHAnsi" w:hAnsiTheme="minorHAnsi" w:cstheme="minorHAnsi"/>
          <w:sz w:val="18"/>
          <w:szCs w:val="18"/>
          <w:lang w:val="es-MX"/>
        </w:rPr>
        <w:tab/>
        <w:t xml:space="preserve">Los licitantes deberán enviar sus preguntas a más tardar el </w:t>
      </w:r>
      <w:r w:rsidR="00A1559F" w:rsidRPr="00684B8A">
        <w:rPr>
          <w:rFonts w:asciiTheme="minorHAnsi" w:hAnsiTheme="minorHAnsi" w:cstheme="minorHAnsi"/>
          <w:b/>
          <w:sz w:val="18"/>
          <w:szCs w:val="18"/>
          <w:lang w:val="es-MX"/>
        </w:rPr>
        <w:t>2</w:t>
      </w:r>
      <w:r w:rsidR="00684B8A" w:rsidRPr="00684B8A">
        <w:rPr>
          <w:rFonts w:asciiTheme="minorHAnsi" w:hAnsiTheme="minorHAnsi" w:cstheme="minorHAnsi"/>
          <w:b/>
          <w:sz w:val="18"/>
          <w:szCs w:val="18"/>
          <w:lang w:val="es-MX"/>
        </w:rPr>
        <w:t>9</w:t>
      </w:r>
      <w:r w:rsidRPr="00684B8A">
        <w:rPr>
          <w:rFonts w:asciiTheme="minorHAnsi" w:hAnsiTheme="minorHAnsi" w:cstheme="minorHAnsi"/>
          <w:b/>
          <w:sz w:val="18"/>
          <w:szCs w:val="18"/>
          <w:lang w:val="es-MX"/>
        </w:rPr>
        <w:t xml:space="preserve"> de</w:t>
      </w:r>
      <w:r w:rsidR="00A1559F" w:rsidRPr="00684B8A">
        <w:rPr>
          <w:rFonts w:asciiTheme="minorHAnsi" w:hAnsiTheme="minorHAnsi" w:cstheme="minorHAnsi"/>
          <w:b/>
          <w:sz w:val="18"/>
          <w:szCs w:val="18"/>
          <w:lang w:val="es-MX"/>
        </w:rPr>
        <w:t xml:space="preserve"> octubre </w:t>
      </w:r>
      <w:r w:rsidRPr="00684B8A">
        <w:rPr>
          <w:rFonts w:asciiTheme="minorHAnsi" w:hAnsiTheme="minorHAnsi" w:cstheme="minorHAnsi"/>
          <w:b/>
          <w:sz w:val="18"/>
          <w:szCs w:val="18"/>
          <w:lang w:val="es-MX"/>
        </w:rPr>
        <w:t>de 20</w:t>
      </w:r>
      <w:r w:rsidR="003D7B7A" w:rsidRPr="00684B8A">
        <w:rPr>
          <w:rFonts w:asciiTheme="minorHAnsi" w:hAnsiTheme="minorHAnsi" w:cstheme="minorHAnsi"/>
          <w:b/>
          <w:sz w:val="18"/>
          <w:szCs w:val="18"/>
          <w:lang w:val="es-MX"/>
        </w:rPr>
        <w:t>20</w:t>
      </w:r>
      <w:r w:rsidRPr="00684B8A">
        <w:rPr>
          <w:rFonts w:asciiTheme="minorHAnsi" w:hAnsiTheme="minorHAnsi" w:cstheme="minorHAnsi"/>
          <w:b/>
          <w:sz w:val="18"/>
          <w:szCs w:val="18"/>
          <w:lang w:val="es-MX"/>
        </w:rPr>
        <w:t xml:space="preserve"> a las </w:t>
      </w:r>
      <w:r w:rsidR="007E70E1" w:rsidRPr="00684B8A">
        <w:rPr>
          <w:rFonts w:asciiTheme="minorHAnsi" w:hAnsiTheme="minorHAnsi" w:cstheme="minorHAnsi"/>
          <w:b/>
          <w:sz w:val="18"/>
          <w:szCs w:val="18"/>
          <w:lang w:val="es-MX"/>
        </w:rPr>
        <w:t>1</w:t>
      </w:r>
      <w:r w:rsidR="00684B8A" w:rsidRPr="00684B8A">
        <w:rPr>
          <w:rFonts w:asciiTheme="minorHAnsi" w:hAnsiTheme="minorHAnsi" w:cstheme="minorHAnsi"/>
          <w:b/>
          <w:sz w:val="18"/>
          <w:szCs w:val="18"/>
          <w:lang w:val="es-MX"/>
        </w:rPr>
        <w:t>1</w:t>
      </w:r>
      <w:r w:rsidRPr="00684B8A">
        <w:rPr>
          <w:rFonts w:asciiTheme="minorHAnsi" w:hAnsiTheme="minorHAnsi" w:cstheme="minorHAnsi"/>
          <w:b/>
          <w:sz w:val="18"/>
          <w:szCs w:val="18"/>
          <w:lang w:val="es-MX"/>
        </w:rPr>
        <w:t>:</w:t>
      </w:r>
      <w:r w:rsidR="00A1559F" w:rsidRPr="00684B8A">
        <w:rPr>
          <w:rFonts w:asciiTheme="minorHAnsi" w:hAnsiTheme="minorHAnsi" w:cstheme="minorHAnsi"/>
          <w:b/>
          <w:sz w:val="18"/>
          <w:szCs w:val="18"/>
          <w:lang w:val="es-MX"/>
        </w:rPr>
        <w:t>0</w:t>
      </w:r>
      <w:r w:rsidRPr="00684B8A">
        <w:rPr>
          <w:rFonts w:asciiTheme="minorHAnsi" w:hAnsiTheme="minorHAnsi" w:cstheme="minorHAnsi"/>
          <w:b/>
          <w:sz w:val="18"/>
          <w:szCs w:val="18"/>
          <w:lang w:val="es-MX"/>
        </w:rPr>
        <w:t>0 horas</w:t>
      </w:r>
      <w:r w:rsidRPr="00684B8A">
        <w:rPr>
          <w:rFonts w:asciiTheme="minorHAnsi" w:hAnsiTheme="minorHAnsi" w:cstheme="minorHAnsi"/>
          <w:sz w:val="18"/>
          <w:szCs w:val="18"/>
          <w:lang w:val="es-MX"/>
        </w:rPr>
        <w:t>, las cuales deberán</w:t>
      </w:r>
      <w:r w:rsidRPr="00A1559F">
        <w:rPr>
          <w:rFonts w:asciiTheme="minorHAnsi" w:hAnsiTheme="minorHAnsi" w:cstheme="minorHAnsi"/>
          <w:sz w:val="18"/>
          <w:szCs w:val="18"/>
          <w:lang w:val="es-MX"/>
        </w:rPr>
        <w:t xml:space="preserve"> presentarse personalmente por escrito, en papel membretado, acompañadas del correspondiente cd, </w:t>
      </w:r>
      <w:proofErr w:type="spellStart"/>
      <w:r w:rsidRPr="00A1559F">
        <w:rPr>
          <w:rFonts w:asciiTheme="minorHAnsi" w:hAnsiTheme="minorHAnsi" w:cstheme="minorHAnsi"/>
          <w:sz w:val="18"/>
          <w:szCs w:val="18"/>
          <w:lang w:val="es-MX"/>
        </w:rPr>
        <w:t>usb</w:t>
      </w:r>
      <w:proofErr w:type="spellEnd"/>
      <w:r w:rsidRPr="00A1559F">
        <w:rPr>
          <w:rFonts w:asciiTheme="minorHAnsi" w:hAnsiTheme="minorHAnsi" w:cstheme="minorHAnsi"/>
          <w:sz w:val="18"/>
          <w:szCs w:val="18"/>
          <w:lang w:val="es-MX"/>
        </w:rPr>
        <w:t xml:space="preserve"> y otro medio en formato </w:t>
      </w:r>
      <w:proofErr w:type="spellStart"/>
      <w:r w:rsidRPr="00A1559F">
        <w:rPr>
          <w:rFonts w:asciiTheme="minorHAnsi" w:hAnsiTheme="minorHAnsi" w:cstheme="minorHAnsi"/>
          <w:sz w:val="18"/>
          <w:szCs w:val="18"/>
          <w:lang w:val="es-MX"/>
        </w:rPr>
        <w:t>word</w:t>
      </w:r>
      <w:proofErr w:type="spellEnd"/>
      <w:r w:rsidRPr="00A1559F">
        <w:rPr>
          <w:rFonts w:asciiTheme="minorHAnsi" w:hAnsiTheme="minorHAnsi" w:cstheme="minorHAnsi"/>
          <w:sz w:val="18"/>
          <w:szCs w:val="18"/>
          <w:lang w:val="es-MX"/>
        </w:rPr>
        <w:t>,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907B3A"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907B3A"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A1559F" w:rsidRDefault="00907B3A" w:rsidP="00893BBB">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893BBB" w:rsidRPr="00893BBB">
          <w:rPr>
            <w:rStyle w:val="Hipervnculo"/>
            <w:rFonts w:asciiTheme="minorHAnsi" w:hAnsiTheme="minorHAnsi" w:cstheme="minorHAnsi"/>
            <w:sz w:val="17"/>
            <w:szCs w:val="17"/>
          </w:rPr>
          <w:t>jorge.gonzalez@edu.uaa.mx</w:t>
        </w:r>
      </w:hyperlink>
    </w:p>
    <w:p w:rsidR="00A1559F" w:rsidRDefault="00CE67CA" w:rsidP="00CE67CA">
      <w:pPr>
        <w:numPr>
          <w:ilvl w:val="0"/>
          <w:numId w:val="19"/>
        </w:numPr>
        <w:tabs>
          <w:tab w:val="left" w:pos="567"/>
        </w:tabs>
        <w:ind w:right="567"/>
        <w:jc w:val="both"/>
        <w:rPr>
          <w:rStyle w:val="Hipervnculo"/>
          <w:rFonts w:asciiTheme="minorHAnsi" w:hAnsiTheme="minorHAnsi" w:cstheme="minorHAnsi"/>
          <w:sz w:val="17"/>
          <w:szCs w:val="17"/>
        </w:rPr>
      </w:pPr>
      <w:r w:rsidRPr="00CE67CA">
        <w:rPr>
          <w:rStyle w:val="Hipervnculo"/>
          <w:rFonts w:asciiTheme="minorHAnsi" w:hAnsiTheme="minorHAnsi" w:cstheme="minorHAnsi"/>
          <w:sz w:val="17"/>
          <w:szCs w:val="17"/>
        </w:rPr>
        <w:t>rexnever@hotmail.com</w:t>
      </w:r>
    </w:p>
    <w:p w:rsidR="00FC1E59" w:rsidRPr="00811219" w:rsidRDefault="00907B3A" w:rsidP="000B7C2C">
      <w:pPr>
        <w:numPr>
          <w:ilvl w:val="0"/>
          <w:numId w:val="19"/>
        </w:numPr>
        <w:tabs>
          <w:tab w:val="left" w:pos="567"/>
        </w:tabs>
        <w:ind w:right="567"/>
        <w:jc w:val="both"/>
        <w:rPr>
          <w:rFonts w:asciiTheme="minorHAnsi" w:hAnsiTheme="minorHAnsi" w:cstheme="minorHAnsi"/>
          <w:color w:val="0000FF"/>
          <w:sz w:val="17"/>
          <w:szCs w:val="17"/>
          <w:u w:val="single"/>
        </w:rPr>
      </w:pPr>
      <w:hyperlink r:id="rId15" w:history="1">
        <w:r w:rsidR="000B7C2C" w:rsidRPr="00190E47">
          <w:rPr>
            <w:rStyle w:val="Hipervnculo"/>
            <w:rFonts w:asciiTheme="minorHAnsi" w:hAnsiTheme="minorHAnsi" w:cstheme="minorHAnsi"/>
            <w:sz w:val="17"/>
            <w:szCs w:val="17"/>
          </w:rPr>
          <w:t>marcela.lopeza@edu.uaa.mx</w:t>
        </w:r>
      </w:hyperlink>
    </w:p>
    <w:p w:rsidR="00811219" w:rsidRDefault="00811219" w:rsidP="000B7C2C">
      <w:pPr>
        <w:numPr>
          <w:ilvl w:val="0"/>
          <w:numId w:val="19"/>
        </w:numPr>
        <w:tabs>
          <w:tab w:val="left" w:pos="567"/>
        </w:tabs>
        <w:ind w:right="567"/>
        <w:jc w:val="both"/>
        <w:rPr>
          <w:rStyle w:val="Hipervnculo"/>
          <w:rFonts w:asciiTheme="minorHAnsi" w:hAnsiTheme="minorHAnsi" w:cstheme="minorHAnsi"/>
          <w:sz w:val="17"/>
          <w:szCs w:val="17"/>
        </w:rPr>
      </w:pPr>
      <w:r w:rsidRPr="00811219">
        <w:rPr>
          <w:rStyle w:val="Hipervnculo"/>
          <w:rFonts w:asciiTheme="minorHAnsi" w:hAnsiTheme="minorHAnsi" w:cstheme="minorHAnsi"/>
          <w:sz w:val="17"/>
          <w:szCs w:val="17"/>
        </w:rPr>
        <w:t>laura.villalobos@edu.uaa.mx</w:t>
      </w:r>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w:t>
      </w:r>
      <w:r w:rsidRPr="00143D18">
        <w:rPr>
          <w:rFonts w:asciiTheme="minorHAnsi" w:hAnsiTheme="minorHAnsi" w:cstheme="minorHAnsi"/>
          <w:color w:val="000000"/>
          <w:sz w:val="18"/>
          <w:szCs w:val="18"/>
        </w:rPr>
        <w:t xml:space="preserve">verificativo el día </w:t>
      </w:r>
      <w:r w:rsidR="00143D18" w:rsidRPr="00143D18">
        <w:rPr>
          <w:rFonts w:asciiTheme="minorHAnsi" w:hAnsiTheme="minorHAnsi" w:cstheme="minorHAnsi"/>
          <w:b/>
          <w:color w:val="000000"/>
          <w:sz w:val="18"/>
          <w:szCs w:val="18"/>
        </w:rPr>
        <w:t>04</w:t>
      </w:r>
      <w:r w:rsidRPr="00143D18">
        <w:rPr>
          <w:rFonts w:asciiTheme="minorHAnsi" w:hAnsiTheme="minorHAnsi" w:cstheme="minorHAnsi"/>
          <w:b/>
          <w:color w:val="000000"/>
          <w:sz w:val="18"/>
          <w:szCs w:val="18"/>
        </w:rPr>
        <w:t xml:space="preserve"> </w:t>
      </w:r>
      <w:r w:rsidRPr="00143D18">
        <w:rPr>
          <w:rFonts w:asciiTheme="minorHAnsi" w:hAnsiTheme="minorHAnsi" w:cstheme="minorHAnsi"/>
          <w:b/>
          <w:sz w:val="18"/>
          <w:szCs w:val="18"/>
          <w:lang w:val="es-MX"/>
        </w:rPr>
        <w:t xml:space="preserve">de </w:t>
      </w:r>
      <w:r w:rsidR="00143D18" w:rsidRPr="00143D18">
        <w:rPr>
          <w:rFonts w:asciiTheme="minorHAnsi" w:hAnsiTheme="minorHAnsi" w:cstheme="minorHAnsi"/>
          <w:b/>
          <w:sz w:val="18"/>
          <w:szCs w:val="18"/>
          <w:lang w:val="es-MX"/>
        </w:rPr>
        <w:t>noviembre</w:t>
      </w:r>
      <w:r w:rsidR="00A1559F" w:rsidRPr="00143D18">
        <w:rPr>
          <w:rFonts w:asciiTheme="minorHAnsi" w:hAnsiTheme="minorHAnsi" w:cstheme="minorHAnsi"/>
          <w:b/>
          <w:sz w:val="18"/>
          <w:szCs w:val="18"/>
          <w:lang w:val="es-MX"/>
        </w:rPr>
        <w:t xml:space="preserve"> </w:t>
      </w:r>
      <w:r w:rsidRPr="00143D18">
        <w:rPr>
          <w:rFonts w:asciiTheme="minorHAnsi" w:hAnsiTheme="minorHAnsi" w:cstheme="minorHAnsi"/>
          <w:b/>
          <w:sz w:val="18"/>
          <w:szCs w:val="18"/>
          <w:lang w:val="es-MX"/>
        </w:rPr>
        <w:t>de 20</w:t>
      </w:r>
      <w:r w:rsidR="00EB61E2" w:rsidRPr="00143D18">
        <w:rPr>
          <w:rFonts w:asciiTheme="minorHAnsi" w:hAnsiTheme="minorHAnsi" w:cstheme="minorHAnsi"/>
          <w:b/>
          <w:sz w:val="18"/>
          <w:szCs w:val="18"/>
          <w:lang w:val="es-MX"/>
        </w:rPr>
        <w:t>20</w:t>
      </w:r>
      <w:r w:rsidRPr="00143D18">
        <w:rPr>
          <w:rFonts w:asciiTheme="minorHAnsi" w:hAnsiTheme="minorHAnsi" w:cstheme="minorHAnsi"/>
          <w:b/>
          <w:sz w:val="18"/>
          <w:szCs w:val="18"/>
          <w:lang w:val="es-MX"/>
        </w:rPr>
        <w:t xml:space="preserve"> </w:t>
      </w:r>
      <w:r w:rsidRPr="00143D18">
        <w:rPr>
          <w:rFonts w:asciiTheme="minorHAnsi" w:hAnsiTheme="minorHAnsi" w:cstheme="minorHAnsi"/>
          <w:b/>
          <w:color w:val="000000"/>
          <w:sz w:val="18"/>
          <w:szCs w:val="18"/>
        </w:rPr>
        <w:t xml:space="preserve">a las </w:t>
      </w:r>
      <w:r w:rsidR="007E70E1" w:rsidRPr="00143D18">
        <w:rPr>
          <w:rFonts w:asciiTheme="minorHAnsi" w:hAnsiTheme="minorHAnsi" w:cstheme="minorHAnsi"/>
          <w:b/>
          <w:color w:val="000000"/>
          <w:sz w:val="18"/>
          <w:szCs w:val="18"/>
        </w:rPr>
        <w:t>1</w:t>
      </w:r>
      <w:r w:rsidR="00143D18" w:rsidRPr="00143D18">
        <w:rPr>
          <w:rFonts w:asciiTheme="minorHAnsi" w:hAnsiTheme="minorHAnsi" w:cstheme="minorHAnsi"/>
          <w:b/>
          <w:color w:val="000000"/>
          <w:sz w:val="18"/>
          <w:szCs w:val="18"/>
        </w:rPr>
        <w:t>1</w:t>
      </w:r>
      <w:r w:rsidRPr="00143D18">
        <w:rPr>
          <w:rFonts w:asciiTheme="minorHAnsi" w:hAnsiTheme="minorHAnsi" w:cstheme="minorHAnsi"/>
          <w:b/>
          <w:color w:val="000000"/>
          <w:sz w:val="18"/>
          <w:szCs w:val="18"/>
        </w:rPr>
        <w:t>:00 horas</w:t>
      </w:r>
      <w:r w:rsidRPr="00143D18">
        <w:rPr>
          <w:rFonts w:asciiTheme="minorHAnsi" w:hAnsiTheme="minorHAnsi" w:cstheme="minorHAnsi"/>
          <w:color w:val="000000"/>
          <w:sz w:val="18"/>
          <w:szCs w:val="18"/>
        </w:rPr>
        <w:t xml:space="preserve">, </w:t>
      </w:r>
      <w:r w:rsidRPr="00143D18">
        <w:rPr>
          <w:rFonts w:asciiTheme="minorHAnsi" w:hAnsiTheme="minorHAnsi" w:cstheme="minorHAnsi"/>
          <w:b/>
          <w:sz w:val="18"/>
          <w:szCs w:val="18"/>
          <w:lang w:val="es-MX"/>
        </w:rPr>
        <w:t>Sala de Sala de Licitaciones, Edificio 222 P.B.</w:t>
      </w:r>
      <w:r w:rsidRPr="00143D18">
        <w:rPr>
          <w:rFonts w:asciiTheme="minorHAnsi" w:hAnsiTheme="minorHAnsi" w:cstheme="minorHAnsi"/>
          <w:color w:val="000000"/>
          <w:sz w:val="18"/>
          <w:szCs w:val="18"/>
        </w:rPr>
        <w:t>,</w:t>
      </w:r>
      <w:r w:rsidRPr="00143D18">
        <w:rPr>
          <w:rFonts w:asciiTheme="minorHAnsi" w:hAnsiTheme="minorHAnsi" w:cstheme="minorHAnsi"/>
          <w:b/>
          <w:sz w:val="18"/>
          <w:szCs w:val="18"/>
          <w:lang w:val="es-MX"/>
        </w:rPr>
        <w:t xml:space="preserve"> </w:t>
      </w:r>
      <w:r w:rsidRPr="00143D18">
        <w:rPr>
          <w:rFonts w:asciiTheme="minorHAnsi" w:hAnsiTheme="minorHAnsi" w:cstheme="minorHAnsi"/>
          <w:color w:val="000000"/>
          <w:sz w:val="18"/>
          <w:szCs w:val="18"/>
        </w:rPr>
        <w:t>domicilio de la convocante</w:t>
      </w:r>
      <w:r w:rsidRPr="00A1559F">
        <w:rPr>
          <w:rFonts w:asciiTheme="minorHAnsi" w:hAnsiTheme="minorHAnsi" w:cstheme="minorHAnsi"/>
          <w:color w:val="000000"/>
          <w:sz w:val="18"/>
          <w:szCs w:val="18"/>
        </w:rPr>
        <w:t>, los licitantes</w:t>
      </w:r>
      <w:r w:rsidRPr="008505AC">
        <w:rPr>
          <w:rFonts w:asciiTheme="minorHAnsi" w:hAnsiTheme="minorHAnsi" w:cstheme="minorHAnsi"/>
          <w:color w:val="000000"/>
          <w:sz w:val="18"/>
          <w:szCs w:val="18"/>
        </w:rPr>
        <w:t xml:space="preserve">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Tend</w:t>
      </w:r>
      <w:r w:rsidRPr="00C364D5">
        <w:rPr>
          <w:rFonts w:asciiTheme="minorHAnsi" w:hAnsiTheme="minorHAnsi" w:cstheme="minorHAnsi"/>
          <w:sz w:val="18"/>
          <w:szCs w:val="18"/>
          <w:lang w:val="es-MX"/>
        </w:rPr>
        <w:t xml:space="preserve">rá </w:t>
      </w:r>
      <w:r w:rsidRPr="00143D18">
        <w:rPr>
          <w:rFonts w:asciiTheme="minorHAnsi" w:hAnsiTheme="minorHAnsi" w:cstheme="minorHAnsi"/>
          <w:sz w:val="18"/>
          <w:szCs w:val="18"/>
          <w:lang w:val="es-MX"/>
        </w:rPr>
        <w:t xml:space="preserve">verificativo el día </w:t>
      </w:r>
      <w:r w:rsidR="00143D18" w:rsidRPr="00143D18">
        <w:rPr>
          <w:rFonts w:asciiTheme="minorHAnsi" w:hAnsiTheme="minorHAnsi" w:cstheme="minorHAnsi"/>
          <w:b/>
          <w:color w:val="000000"/>
          <w:sz w:val="18"/>
          <w:szCs w:val="18"/>
        </w:rPr>
        <w:t>06</w:t>
      </w:r>
      <w:r w:rsidRPr="00143D18">
        <w:rPr>
          <w:rFonts w:asciiTheme="minorHAnsi" w:hAnsiTheme="minorHAnsi" w:cstheme="minorHAnsi"/>
          <w:b/>
          <w:sz w:val="18"/>
          <w:szCs w:val="18"/>
          <w:lang w:val="es-MX"/>
        </w:rPr>
        <w:t xml:space="preserve"> de </w:t>
      </w:r>
      <w:r w:rsidR="00143D18" w:rsidRPr="00143D18">
        <w:rPr>
          <w:rFonts w:asciiTheme="minorHAnsi" w:hAnsiTheme="minorHAnsi" w:cstheme="minorHAnsi"/>
          <w:b/>
          <w:sz w:val="18"/>
          <w:szCs w:val="18"/>
          <w:lang w:val="es-MX"/>
        </w:rPr>
        <w:t xml:space="preserve">noviembre </w:t>
      </w:r>
      <w:r w:rsidRPr="00143D18">
        <w:rPr>
          <w:rFonts w:asciiTheme="minorHAnsi" w:hAnsiTheme="minorHAnsi" w:cstheme="minorHAnsi"/>
          <w:b/>
          <w:sz w:val="18"/>
          <w:szCs w:val="18"/>
          <w:lang w:val="es-MX"/>
        </w:rPr>
        <w:t>de 20</w:t>
      </w:r>
      <w:r w:rsidR="00EB61E2" w:rsidRPr="00143D18">
        <w:rPr>
          <w:rFonts w:asciiTheme="minorHAnsi" w:hAnsiTheme="minorHAnsi" w:cstheme="minorHAnsi"/>
          <w:b/>
          <w:sz w:val="18"/>
          <w:szCs w:val="18"/>
          <w:lang w:val="es-MX"/>
        </w:rPr>
        <w:t>20</w:t>
      </w:r>
      <w:r w:rsidRPr="00143D18">
        <w:rPr>
          <w:rFonts w:asciiTheme="minorHAnsi" w:hAnsiTheme="minorHAnsi" w:cstheme="minorHAnsi"/>
          <w:b/>
          <w:sz w:val="18"/>
          <w:szCs w:val="18"/>
          <w:lang w:val="es-MX"/>
        </w:rPr>
        <w:t xml:space="preserve"> </w:t>
      </w:r>
      <w:r w:rsidRPr="00143D18">
        <w:rPr>
          <w:rFonts w:asciiTheme="minorHAnsi" w:hAnsiTheme="minorHAnsi" w:cstheme="minorHAnsi"/>
          <w:b/>
          <w:color w:val="000000"/>
          <w:sz w:val="18"/>
          <w:szCs w:val="18"/>
        </w:rPr>
        <w:t xml:space="preserve">a las </w:t>
      </w:r>
      <w:r w:rsidR="008872F3" w:rsidRPr="00143D18">
        <w:rPr>
          <w:rFonts w:asciiTheme="minorHAnsi" w:hAnsiTheme="minorHAnsi" w:cstheme="minorHAnsi"/>
          <w:b/>
          <w:color w:val="000000"/>
          <w:sz w:val="18"/>
          <w:szCs w:val="18"/>
        </w:rPr>
        <w:t>1</w:t>
      </w:r>
      <w:r w:rsidR="00143D18" w:rsidRPr="00143D18">
        <w:rPr>
          <w:rFonts w:asciiTheme="minorHAnsi" w:hAnsiTheme="minorHAnsi" w:cstheme="minorHAnsi"/>
          <w:b/>
          <w:color w:val="000000"/>
          <w:sz w:val="18"/>
          <w:szCs w:val="18"/>
        </w:rPr>
        <w:t>4</w:t>
      </w:r>
      <w:r w:rsidRPr="00143D18">
        <w:rPr>
          <w:rFonts w:asciiTheme="minorHAnsi" w:hAnsiTheme="minorHAnsi" w:cstheme="minorHAnsi"/>
          <w:b/>
          <w:color w:val="000000"/>
          <w:sz w:val="18"/>
          <w:szCs w:val="18"/>
        </w:rPr>
        <w:t>:00 horas,</w:t>
      </w:r>
      <w:r w:rsidRPr="00143D18">
        <w:rPr>
          <w:rFonts w:asciiTheme="minorHAnsi" w:hAnsiTheme="minorHAnsi" w:cstheme="minorHAnsi"/>
          <w:color w:val="000000"/>
          <w:sz w:val="18"/>
          <w:szCs w:val="18"/>
        </w:rPr>
        <w:t xml:space="preserve"> en la </w:t>
      </w:r>
      <w:r w:rsidRPr="00143D18">
        <w:rPr>
          <w:rFonts w:asciiTheme="minorHAnsi" w:hAnsiTheme="minorHAnsi" w:cstheme="minorHAnsi"/>
          <w:b/>
          <w:sz w:val="18"/>
          <w:szCs w:val="18"/>
          <w:lang w:val="es-MX"/>
        </w:rPr>
        <w:t>Sala de Licitaciones, Edificio 222 P.B.</w:t>
      </w:r>
      <w:r w:rsidRPr="00143D18">
        <w:rPr>
          <w:rFonts w:asciiTheme="minorHAnsi" w:hAnsiTheme="minorHAnsi" w:cstheme="minorHAnsi"/>
          <w:sz w:val="18"/>
          <w:szCs w:val="18"/>
          <w:lang w:val="es-MX"/>
        </w:rPr>
        <w:t xml:space="preserve"> domicilio de la convocante.</w:t>
      </w:r>
      <w:r w:rsidRPr="00557636">
        <w:rPr>
          <w:rFonts w:asciiTheme="minorHAnsi" w:hAnsiTheme="minorHAnsi" w:cstheme="minorHAnsi"/>
          <w:sz w:val="18"/>
          <w:szCs w:val="18"/>
          <w:lang w:val="es-MX"/>
        </w:rPr>
        <w:t xml:space="preserve">  Se realizará de conformidad al artículo 57 de la Ley y podrá prorrogarse por una sola vez hasta por quince días naturales más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D000F9" w:rsidRPr="00E66A91" w:rsidRDefault="00D000F9" w:rsidP="00D000F9">
      <w:pPr>
        <w:tabs>
          <w:tab w:val="left" w:pos="567"/>
        </w:tabs>
        <w:ind w:left="567" w:right="567"/>
        <w:jc w:val="both"/>
        <w:rPr>
          <w:rFonts w:asciiTheme="minorHAnsi" w:hAnsiTheme="minorHAnsi" w:cstheme="minorHAnsi"/>
          <w:b/>
          <w:sz w:val="18"/>
          <w:szCs w:val="18"/>
          <w:lang w:val="es-MX"/>
        </w:rPr>
      </w:pPr>
    </w:p>
    <w:p w:rsidR="00120CDD" w:rsidRDefault="006B5CC5" w:rsidP="00120CDD">
      <w:pPr>
        <w:tabs>
          <w:tab w:val="left" w:pos="567"/>
        </w:tabs>
        <w:ind w:left="567" w:right="567"/>
        <w:jc w:val="both"/>
        <w:rPr>
          <w:rFonts w:asciiTheme="minorHAnsi" w:hAnsiTheme="minorHAnsi" w:cstheme="minorHAnsi"/>
          <w:b/>
          <w:sz w:val="18"/>
          <w:szCs w:val="18"/>
        </w:rPr>
      </w:pPr>
      <w:r w:rsidRPr="00DC027D">
        <w:rPr>
          <w:rFonts w:asciiTheme="minorHAnsi" w:hAnsiTheme="minorHAnsi" w:cstheme="minorHAnsi"/>
          <w:b/>
          <w:sz w:val="18"/>
          <w:szCs w:val="18"/>
        </w:rPr>
        <w:t>La adjudicación en esta licitación será por partida individual total a un solo Licitante. Por lo que la Licitación se puede</w:t>
      </w:r>
      <w:r w:rsidR="00120CDD">
        <w:rPr>
          <w:rFonts w:asciiTheme="minorHAnsi" w:hAnsiTheme="minorHAnsi" w:cstheme="minorHAnsi"/>
          <w:b/>
          <w:sz w:val="18"/>
          <w:szCs w:val="18"/>
        </w:rPr>
        <w:t xml:space="preserve"> adjudicar a varios proveedores.</w:t>
      </w:r>
    </w:p>
    <w:p w:rsidR="00554339" w:rsidRDefault="00554339" w:rsidP="00120CDD">
      <w:pPr>
        <w:tabs>
          <w:tab w:val="left" w:pos="567"/>
        </w:tabs>
        <w:ind w:left="567" w:right="567"/>
        <w:jc w:val="both"/>
        <w:rPr>
          <w:rFonts w:asciiTheme="minorHAnsi" w:hAnsiTheme="minorHAnsi" w:cstheme="minorHAnsi"/>
          <w:b/>
          <w:sz w:val="18"/>
          <w:szCs w:val="18"/>
        </w:rPr>
      </w:pPr>
    </w:p>
    <w:p w:rsidR="00554339" w:rsidRDefault="00554339" w:rsidP="00120CDD">
      <w:pPr>
        <w:tabs>
          <w:tab w:val="left" w:pos="567"/>
        </w:tabs>
        <w:ind w:left="567" w:right="567"/>
        <w:jc w:val="both"/>
        <w:rPr>
          <w:rFonts w:asciiTheme="minorHAnsi" w:hAnsiTheme="minorHAnsi" w:cstheme="minorHAnsi"/>
          <w:b/>
          <w:sz w:val="18"/>
          <w:szCs w:val="18"/>
        </w:rPr>
      </w:pPr>
      <w:r>
        <w:rPr>
          <w:rFonts w:asciiTheme="minorHAnsi" w:hAnsiTheme="minorHAnsi" w:cstheme="minorHAnsi"/>
          <w:b/>
          <w:sz w:val="18"/>
          <w:szCs w:val="18"/>
        </w:rPr>
        <w:t xml:space="preserve">Por compatibilidad las partidas 11 a 17, se adjudicarán a un solo licitante, a quien en conjunto oferte la propuesta solvente con precio más bajo y económico. </w:t>
      </w:r>
    </w:p>
    <w:p w:rsidR="000D0AD0" w:rsidRDefault="000D0AD0" w:rsidP="008964B7">
      <w:pPr>
        <w:tabs>
          <w:tab w:val="left" w:pos="567"/>
        </w:tabs>
        <w:ind w:left="567" w:right="567"/>
        <w:jc w:val="both"/>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lastRenderedPageBreak/>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de ser proveedor registrado y activo en la Plataforma en mención, se podrá presentar en sustitución de la identificación</w:t>
            </w:r>
            <w:r w:rsidR="00767124">
              <w:rPr>
                <w:rFonts w:asciiTheme="minorHAnsi" w:eastAsia="Calibri" w:hAnsiTheme="minorHAnsi" w:cstheme="minorHAnsi"/>
                <w:color w:val="000000"/>
                <w:sz w:val="18"/>
                <w:szCs w:val="18"/>
              </w:rPr>
              <w:t xml:space="preserve"> oficial (original y copia)</w:t>
            </w:r>
            <w:r>
              <w:rPr>
                <w:rFonts w:asciiTheme="minorHAnsi" w:eastAsia="Calibri" w:hAnsiTheme="minorHAnsi" w:cstheme="minorHAnsi"/>
                <w:color w:val="000000"/>
                <w:sz w:val="18"/>
                <w:szCs w:val="18"/>
              </w:rPr>
              <w:t>, RFC, Acta Constitutiva y/o Acta de nacimiento, la constancia</w:t>
            </w:r>
            <w:r w:rsidR="00767124">
              <w:rPr>
                <w:rFonts w:asciiTheme="minorHAnsi" w:eastAsia="Calibri" w:hAnsiTheme="minorHAnsi" w:cstheme="minorHAnsi"/>
                <w:color w:val="000000"/>
                <w:sz w:val="18"/>
                <w:szCs w:val="18"/>
              </w:rPr>
              <w:t xml:space="preserve"> vigente</w:t>
            </w:r>
            <w:r>
              <w:rPr>
                <w:rFonts w:asciiTheme="minorHAnsi" w:eastAsia="Calibri" w:hAnsiTheme="minorHAnsi" w:cstheme="minorHAnsi"/>
                <w:color w:val="000000"/>
                <w:sz w:val="18"/>
                <w:szCs w:val="18"/>
              </w:rPr>
              <w:t xml:space="preserve"> que lo acredita como Proveedor de la Universidad.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767124">
            <w:pPr>
              <w:ind w:right="567"/>
              <w:jc w:val="both"/>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lastRenderedPageBreak/>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proofErr w:type="gramStart"/>
            <w:r w:rsidRPr="00E66A91">
              <w:rPr>
                <w:rFonts w:asciiTheme="minorHAnsi" w:eastAsia="Calibri" w:hAnsiTheme="minorHAnsi" w:cstheme="minorHAnsi"/>
                <w:bCs/>
                <w:sz w:val="18"/>
                <w:szCs w:val="18"/>
              </w:rPr>
              <w:t>Mexicano</w:t>
            </w:r>
            <w:proofErr w:type="gramEnd"/>
            <w:r w:rsidRPr="00E66A91">
              <w:rPr>
                <w:rFonts w:asciiTheme="minorHAnsi" w:eastAsia="Calibri" w:hAnsiTheme="minorHAnsi" w:cstheme="minorHAnsi"/>
                <w:bCs/>
                <w:sz w:val="18"/>
                <w:szCs w:val="18"/>
              </w:rPr>
              <w:t>.</w:t>
            </w:r>
          </w:p>
          <w:p w:rsidR="002D2647" w:rsidRDefault="002D2647" w:rsidP="00D048D3">
            <w:pPr>
              <w:pStyle w:val="Sangra3detindependiente"/>
              <w:tabs>
                <w:tab w:val="clear" w:pos="709"/>
              </w:tabs>
              <w:autoSpaceDE w:val="0"/>
              <w:autoSpaceDN w:val="0"/>
              <w:ind w:left="0"/>
              <w:rPr>
                <w:rFonts w:asciiTheme="minorHAnsi" w:eastAsia="Calibri" w:hAnsiTheme="minorHAnsi" w:cstheme="minorHAnsi"/>
                <w:bCs/>
                <w:sz w:val="18"/>
                <w:szCs w:val="18"/>
              </w:rPr>
            </w:pPr>
          </w:p>
          <w:p w:rsidR="002D2647" w:rsidRPr="00E66A91" w:rsidRDefault="002D2647"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Pr>
                <w:rFonts w:asciiTheme="minorHAnsi" w:eastAsia="Calibri" w:hAnsiTheme="minorHAnsi" w:cstheme="minorHAnsi"/>
                <w:bCs/>
                <w:sz w:val="18"/>
                <w:szCs w:val="18"/>
              </w:rPr>
              <w:t xml:space="preserve">La relación de los centros de servicios, deberá contener la información del domicilio, teléfonos y contacto.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(Su omisión no es causa de desechamiento)</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p w:rsidR="00CF3BFF" w:rsidRPr="00820536" w:rsidRDefault="00CF3BFF" w:rsidP="00D048D3">
            <w:pPr>
              <w:widowControl w:val="0"/>
              <w:jc w:val="both"/>
              <w:rPr>
                <w:rFonts w:asciiTheme="minorHAnsi" w:eastAsia="Calibri" w:hAnsiTheme="minorHAnsi" w:cstheme="minorHAnsi"/>
                <w:b/>
                <w:sz w:val="18"/>
                <w:szCs w:val="18"/>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lastRenderedPageBreak/>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BA4E9C">
        <w:rPr>
          <w:rFonts w:asciiTheme="minorHAnsi" w:hAnsiTheme="minorHAnsi" w:cstheme="minorHAnsi"/>
          <w:b/>
          <w:color w:val="000000"/>
          <w:sz w:val="18"/>
          <w:szCs w:val="18"/>
        </w:rPr>
        <w:t>10</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w:t>
      </w:r>
      <w:r w:rsidRPr="00E66A91">
        <w:rPr>
          <w:rFonts w:asciiTheme="minorHAnsi" w:hAnsiTheme="minorHAnsi" w:cstheme="minorHAnsi"/>
          <w:color w:val="000000"/>
          <w:sz w:val="18"/>
          <w:szCs w:val="18"/>
        </w:rPr>
        <w:lastRenderedPageBreak/>
        <w:t xml:space="preserve">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2C38C3">
        <w:trPr>
          <w:jc w:val="center"/>
        </w:trPr>
        <w:tc>
          <w:tcPr>
            <w:tcW w:w="4627"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Tiempo de Garantía</w:t>
            </w:r>
          </w:p>
        </w:tc>
        <w:tc>
          <w:tcPr>
            <w:tcW w:w="4020"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3B2820" w:rsidRDefault="00B04118" w:rsidP="00FF173E">
            <w:pPr>
              <w:jc w:val="center"/>
              <w:rPr>
                <w:rFonts w:asciiTheme="minorHAnsi" w:hAnsiTheme="minorHAnsi" w:cstheme="minorHAnsi"/>
                <w:color w:val="000000"/>
                <w:sz w:val="16"/>
                <w:szCs w:val="16"/>
                <w:lang w:val="es-MX" w:eastAsia="es-MX"/>
              </w:rPr>
            </w:pPr>
            <w:r w:rsidRPr="003B2820">
              <w:rPr>
                <w:rFonts w:asciiTheme="minorHAnsi" w:hAnsiTheme="minorHAnsi" w:cstheme="minorHAnsi"/>
                <w:color w:val="000000"/>
                <w:sz w:val="16"/>
                <w:szCs w:val="16"/>
                <w:lang w:val="es-MX" w:eastAsia="es-MX"/>
              </w:rPr>
              <w:t>12 meses</w:t>
            </w:r>
          </w:p>
        </w:tc>
        <w:tc>
          <w:tcPr>
            <w:tcW w:w="4020" w:type="dxa"/>
            <w:shd w:val="clear" w:color="auto" w:fill="auto"/>
          </w:tcPr>
          <w:p w:rsidR="00B04118" w:rsidRPr="003B2820" w:rsidRDefault="003B2820" w:rsidP="00BC5307">
            <w:pPr>
              <w:ind w:right="567"/>
              <w:jc w:val="center"/>
              <w:rPr>
                <w:rFonts w:asciiTheme="minorHAnsi" w:eastAsia="Calibri" w:hAnsiTheme="minorHAnsi" w:cstheme="minorHAnsi"/>
                <w:color w:val="000000"/>
                <w:sz w:val="16"/>
                <w:szCs w:val="16"/>
              </w:rPr>
            </w:pPr>
            <w:r w:rsidRPr="003B2820">
              <w:rPr>
                <w:rFonts w:asciiTheme="minorHAnsi" w:eastAsia="Calibri" w:hAnsiTheme="minorHAnsi" w:cstheme="minorHAnsi"/>
                <w:color w:val="000000"/>
                <w:sz w:val="16"/>
                <w:szCs w:val="16"/>
              </w:rPr>
              <w:t>Todas</w:t>
            </w:r>
            <w:r w:rsidR="002C38C3" w:rsidRPr="003B2820">
              <w:rPr>
                <w:rFonts w:asciiTheme="minorHAnsi" w:eastAsia="Calibri" w:hAnsiTheme="minorHAnsi" w:cstheme="minorHAnsi"/>
                <w:color w:val="000000"/>
                <w:sz w:val="16"/>
                <w:szCs w:val="16"/>
              </w:rPr>
              <w:t xml:space="preserve"> </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lastRenderedPageBreak/>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3B2820" w:rsidRDefault="00D000F9" w:rsidP="00D000F9">
      <w:pPr>
        <w:ind w:right="567"/>
        <w:jc w:val="center"/>
        <w:rPr>
          <w:rFonts w:asciiTheme="minorHAnsi" w:hAnsiTheme="minorHAnsi" w:cstheme="minorHAnsi"/>
          <w:b/>
          <w:color w:val="000000"/>
          <w:sz w:val="17"/>
          <w:szCs w:val="17"/>
        </w:rPr>
      </w:pPr>
      <w:r w:rsidRPr="003B2820">
        <w:rPr>
          <w:rFonts w:asciiTheme="minorHAnsi" w:hAnsiTheme="minorHAnsi" w:cstheme="minorHAnsi"/>
          <w:b/>
          <w:color w:val="000000"/>
          <w:sz w:val="17"/>
          <w:szCs w:val="17"/>
        </w:rPr>
        <w:t xml:space="preserve">AGUASCALIENTES, </w:t>
      </w:r>
      <w:r w:rsidR="00F81AE9" w:rsidRPr="003B2820">
        <w:rPr>
          <w:rFonts w:asciiTheme="minorHAnsi" w:hAnsiTheme="minorHAnsi" w:cstheme="minorHAnsi"/>
          <w:b/>
          <w:color w:val="000000"/>
          <w:sz w:val="17"/>
          <w:szCs w:val="17"/>
        </w:rPr>
        <w:t xml:space="preserve">AGS, A </w:t>
      </w:r>
      <w:r w:rsidR="00BA4E9C" w:rsidRPr="003B2820">
        <w:rPr>
          <w:rFonts w:asciiTheme="minorHAnsi" w:hAnsiTheme="minorHAnsi" w:cstheme="minorHAnsi"/>
          <w:b/>
          <w:color w:val="000000"/>
          <w:sz w:val="17"/>
          <w:szCs w:val="17"/>
        </w:rPr>
        <w:t>2</w:t>
      </w:r>
      <w:r w:rsidR="003B2820" w:rsidRPr="003B2820">
        <w:rPr>
          <w:rFonts w:asciiTheme="minorHAnsi" w:hAnsiTheme="minorHAnsi" w:cstheme="minorHAnsi"/>
          <w:b/>
          <w:color w:val="000000"/>
          <w:sz w:val="17"/>
          <w:szCs w:val="17"/>
        </w:rPr>
        <w:t>7</w:t>
      </w:r>
      <w:r w:rsidR="00F81AE9" w:rsidRPr="003B2820">
        <w:rPr>
          <w:rFonts w:asciiTheme="minorHAnsi" w:hAnsiTheme="minorHAnsi" w:cstheme="minorHAnsi"/>
          <w:b/>
          <w:color w:val="000000"/>
          <w:sz w:val="17"/>
          <w:szCs w:val="17"/>
        </w:rPr>
        <w:t xml:space="preserve"> DE OCTUBRE DE 2020</w:t>
      </w:r>
    </w:p>
    <w:p w:rsidR="00D000F9" w:rsidRPr="002C38C3" w:rsidRDefault="00F81AE9" w:rsidP="00D000F9">
      <w:pPr>
        <w:ind w:right="567"/>
        <w:jc w:val="center"/>
        <w:rPr>
          <w:rFonts w:asciiTheme="minorHAnsi" w:hAnsiTheme="minorHAnsi" w:cstheme="minorHAnsi"/>
          <w:b/>
          <w:color w:val="000000"/>
          <w:sz w:val="17"/>
          <w:szCs w:val="17"/>
          <w:lang w:val="pt-BR"/>
        </w:rPr>
      </w:pPr>
      <w:r w:rsidRPr="003B2820">
        <w:rPr>
          <w:rFonts w:asciiTheme="minorHAnsi" w:hAnsiTheme="minorHAnsi" w:cstheme="minorHAnsi"/>
          <w:b/>
          <w:color w:val="000000"/>
          <w:sz w:val="17"/>
          <w:szCs w:val="17"/>
          <w:lang w:val="pt-BR"/>
        </w:rPr>
        <w:t xml:space="preserve">A T E N T A </w:t>
      </w:r>
      <w:r w:rsidR="00D000F9" w:rsidRPr="003B2820">
        <w:rPr>
          <w:rFonts w:asciiTheme="minorHAnsi" w:hAnsiTheme="minorHAnsi" w:cstheme="minorHAnsi"/>
          <w:b/>
          <w:color w:val="000000"/>
          <w:sz w:val="17"/>
          <w:szCs w:val="17"/>
          <w:lang w:val="pt-BR"/>
        </w:rPr>
        <w:t>M E N</w:t>
      </w:r>
      <w:r w:rsidR="00D000F9" w:rsidRPr="002C38C3">
        <w:rPr>
          <w:rFonts w:asciiTheme="minorHAnsi" w:hAnsiTheme="minorHAnsi" w:cstheme="minorHAnsi"/>
          <w:b/>
          <w:color w:val="000000"/>
          <w:sz w:val="17"/>
          <w:szCs w:val="17"/>
          <w:lang w:val="pt-BR"/>
        </w:rPr>
        <w:t xml:space="preserve"> T E</w:t>
      </w:r>
    </w:p>
    <w:p w:rsidR="00D000F9" w:rsidRPr="002C38C3" w:rsidRDefault="00D000F9" w:rsidP="00D000F9">
      <w:pPr>
        <w:ind w:right="567"/>
        <w:jc w:val="center"/>
        <w:rPr>
          <w:rFonts w:asciiTheme="minorHAnsi" w:hAnsiTheme="minorHAnsi" w:cstheme="minorHAnsi"/>
          <w:b/>
          <w:color w:val="000000"/>
          <w:sz w:val="17"/>
          <w:szCs w:val="17"/>
          <w:lang w:val="pt-BR"/>
        </w:rPr>
      </w:pPr>
    </w:p>
    <w:p w:rsidR="0038582B" w:rsidRPr="002C38C3" w:rsidRDefault="0038582B" w:rsidP="00D000F9">
      <w:pPr>
        <w:ind w:right="567"/>
        <w:jc w:val="center"/>
        <w:rPr>
          <w:rFonts w:asciiTheme="minorHAnsi" w:hAnsiTheme="minorHAnsi" w:cstheme="minorHAnsi"/>
          <w:b/>
          <w:color w:val="000000"/>
          <w:sz w:val="17"/>
          <w:szCs w:val="17"/>
          <w:lang w:val="pt-BR"/>
        </w:rPr>
      </w:pPr>
    </w:p>
    <w:p w:rsidR="00D000F9" w:rsidRPr="002C38C3" w:rsidRDefault="00D000F9" w:rsidP="00D000F9">
      <w:pPr>
        <w:ind w:right="567"/>
        <w:jc w:val="center"/>
        <w:rPr>
          <w:rFonts w:asciiTheme="minorHAnsi" w:hAnsiTheme="minorHAnsi" w:cstheme="minorHAnsi"/>
          <w:b/>
          <w:color w:val="000000"/>
          <w:sz w:val="17"/>
          <w:szCs w:val="17"/>
          <w:lang w:val="pt-BR"/>
        </w:rPr>
      </w:pPr>
    </w:p>
    <w:p w:rsidR="00D000F9" w:rsidRPr="002C38C3" w:rsidRDefault="00C25380" w:rsidP="00D000F9">
      <w:pPr>
        <w:pStyle w:val="Textoindependiente21"/>
        <w:ind w:left="2124" w:right="-91" w:firstLine="708"/>
        <w:rPr>
          <w:rFonts w:asciiTheme="minorHAnsi" w:hAnsiTheme="minorHAnsi" w:cstheme="minorHAnsi"/>
          <w:b/>
          <w:sz w:val="18"/>
          <w:szCs w:val="18"/>
          <w:lang w:val="es-MX"/>
        </w:rPr>
      </w:pPr>
      <w:r w:rsidRPr="002C38C3">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2C38C3">
        <w:rPr>
          <w:rFonts w:asciiTheme="minorHAnsi" w:hAnsiTheme="minorHAnsi" w:cstheme="minorHAnsi"/>
          <w:b/>
          <w:color w:val="000000"/>
          <w:sz w:val="17"/>
          <w:szCs w:val="17"/>
        </w:rPr>
        <w:t>DIRECTOR GENERAL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1"/>
        <w:gridCol w:w="7872"/>
        <w:gridCol w:w="681"/>
        <w:gridCol w:w="735"/>
      </w:tblGrid>
      <w:tr w:rsidR="005C25D7" w:rsidRPr="00932855" w:rsidTr="005C25D7">
        <w:trPr>
          <w:trHeight w:val="20"/>
        </w:trPr>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Partida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Descripción a detalle del bien </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Unidad de Medida</w:t>
            </w:r>
          </w:p>
        </w:tc>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Cantidad</w:t>
            </w:r>
          </w:p>
        </w:tc>
      </w:tr>
      <w:tr w:rsidR="002C38C3" w:rsidRPr="00932855" w:rsidTr="002C38C3">
        <w:trPr>
          <w:trHeight w:val="338"/>
        </w:trPr>
        <w:tc>
          <w:tcPr>
            <w:tcW w:w="0" w:type="auto"/>
            <w:shd w:val="clear" w:color="auto" w:fill="FBE4D5" w:themeFill="accent2" w:themeFillTint="33"/>
            <w:vAlign w:val="center"/>
          </w:tcPr>
          <w:p w:rsidR="002C38C3" w:rsidRPr="002C38C3" w:rsidRDefault="002C38C3" w:rsidP="002C38C3">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2C38C3" w:rsidRPr="002C38C3" w:rsidRDefault="002C38C3" w:rsidP="00BA4E9C">
            <w:pPr>
              <w:jc w:val="center"/>
              <w:rPr>
                <w:rFonts w:asciiTheme="minorHAnsi" w:hAnsiTheme="minorHAnsi" w:cstheme="minorHAnsi"/>
                <w:b/>
                <w:bCs/>
                <w:color w:val="000000"/>
                <w:sz w:val="16"/>
                <w:szCs w:val="16"/>
                <w:lang w:val="es-MX" w:eastAsia="es-MX"/>
              </w:rPr>
            </w:pPr>
            <w:r w:rsidRPr="002C38C3">
              <w:rPr>
                <w:rFonts w:asciiTheme="minorHAnsi" w:hAnsiTheme="minorHAnsi" w:cstheme="minorHAnsi"/>
                <w:b/>
                <w:bCs/>
                <w:color w:val="000000"/>
                <w:sz w:val="16"/>
                <w:szCs w:val="16"/>
                <w:lang w:val="es-MX" w:eastAsia="es-MX"/>
              </w:rPr>
              <w:t xml:space="preserve">Departamento de </w:t>
            </w:r>
            <w:r w:rsidR="00BA4E9C">
              <w:rPr>
                <w:rFonts w:asciiTheme="minorHAnsi" w:hAnsiTheme="minorHAnsi" w:cstheme="minorHAnsi"/>
                <w:b/>
                <w:bCs/>
                <w:color w:val="000000"/>
                <w:sz w:val="16"/>
                <w:szCs w:val="16"/>
                <w:lang w:val="es-MX" w:eastAsia="es-MX"/>
              </w:rPr>
              <w:t>Construcciones</w:t>
            </w:r>
            <w:r w:rsidRPr="002C38C3">
              <w:rPr>
                <w:rFonts w:asciiTheme="minorHAnsi" w:hAnsiTheme="minorHAnsi" w:cstheme="minorHAnsi"/>
                <w:b/>
                <w:bCs/>
                <w:color w:val="000000"/>
                <w:sz w:val="16"/>
                <w:szCs w:val="16"/>
                <w:lang w:val="es-MX" w:eastAsia="es-MX"/>
              </w:rPr>
              <w:t xml:space="preserve"> de la Dirección General de </w:t>
            </w:r>
            <w:r w:rsidR="00BA4E9C">
              <w:rPr>
                <w:rFonts w:asciiTheme="minorHAnsi" w:hAnsiTheme="minorHAnsi" w:cstheme="minorHAnsi"/>
                <w:b/>
                <w:bCs/>
                <w:color w:val="000000"/>
                <w:sz w:val="16"/>
                <w:szCs w:val="16"/>
                <w:lang w:val="es-MX" w:eastAsia="es-MX"/>
              </w:rPr>
              <w:t>Infraestructura Universitaria</w:t>
            </w: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c>
          <w:tcPr>
            <w:tcW w:w="0" w:type="auto"/>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r>
      <w:tr w:rsidR="00B5281F" w:rsidRPr="00932855" w:rsidTr="002C38C3">
        <w:trPr>
          <w:trHeight w:val="338"/>
        </w:trPr>
        <w:tc>
          <w:tcPr>
            <w:tcW w:w="0" w:type="auto"/>
            <w:shd w:val="clear" w:color="auto" w:fill="FBE4D5" w:themeFill="accent2" w:themeFillTint="33"/>
            <w:vAlign w:val="center"/>
          </w:tcPr>
          <w:p w:rsidR="00B5281F" w:rsidRPr="002C38C3" w:rsidRDefault="00B5281F" w:rsidP="002C38C3">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B5281F" w:rsidRPr="002C38C3" w:rsidRDefault="00825379" w:rsidP="00825379">
            <w:pPr>
              <w:jc w:val="center"/>
              <w:rPr>
                <w:rFonts w:asciiTheme="minorHAnsi" w:hAnsiTheme="minorHAnsi" w:cstheme="minorHAnsi"/>
                <w:b/>
                <w:bCs/>
                <w:color w:val="000000"/>
                <w:sz w:val="16"/>
                <w:szCs w:val="16"/>
                <w:lang w:val="es-MX" w:eastAsia="es-MX"/>
              </w:rPr>
            </w:pPr>
            <w:r>
              <w:rPr>
                <w:rFonts w:asciiTheme="minorHAnsi" w:hAnsiTheme="minorHAnsi" w:cstheme="minorHAnsi"/>
                <w:b/>
                <w:sz w:val="16"/>
                <w:szCs w:val="16"/>
              </w:rPr>
              <w:t xml:space="preserve">Las partidas 1 a 3 se entregaran en el </w:t>
            </w:r>
            <w:r w:rsidRPr="00932855">
              <w:rPr>
                <w:rFonts w:asciiTheme="minorHAnsi" w:hAnsiTheme="minorHAnsi" w:cstheme="minorHAnsi"/>
                <w:b/>
                <w:sz w:val="16"/>
                <w:szCs w:val="16"/>
              </w:rPr>
              <w:t>Edificio 1</w:t>
            </w:r>
            <w:r>
              <w:rPr>
                <w:rFonts w:asciiTheme="minorHAnsi" w:hAnsiTheme="minorHAnsi" w:cstheme="minorHAnsi"/>
                <w:b/>
                <w:sz w:val="16"/>
                <w:szCs w:val="16"/>
              </w:rPr>
              <w:t>-</w:t>
            </w:r>
            <w:r w:rsidRPr="00932855">
              <w:rPr>
                <w:rFonts w:asciiTheme="minorHAnsi" w:hAnsiTheme="minorHAnsi" w:cstheme="minorHAnsi"/>
                <w:b/>
                <w:sz w:val="16"/>
                <w:szCs w:val="16"/>
              </w:rPr>
              <w:t>B del Campus Central Universitario</w:t>
            </w:r>
            <w:r>
              <w:rPr>
                <w:rFonts w:asciiTheme="minorHAnsi" w:hAnsiTheme="minorHAnsi" w:cstheme="minorHAnsi"/>
                <w:b/>
                <w:sz w:val="16"/>
                <w:szCs w:val="16"/>
              </w:rPr>
              <w:t>.</w:t>
            </w:r>
          </w:p>
        </w:tc>
        <w:tc>
          <w:tcPr>
            <w:tcW w:w="0" w:type="auto"/>
            <w:shd w:val="clear" w:color="auto" w:fill="FBE4D5" w:themeFill="accent2" w:themeFillTint="33"/>
            <w:vAlign w:val="center"/>
          </w:tcPr>
          <w:p w:rsidR="00B5281F" w:rsidRPr="002C38C3" w:rsidRDefault="00B5281F" w:rsidP="002C38C3">
            <w:pPr>
              <w:jc w:val="center"/>
              <w:rPr>
                <w:rFonts w:asciiTheme="minorHAnsi" w:hAnsiTheme="minorHAnsi" w:cstheme="minorHAnsi"/>
                <w:b/>
                <w:color w:val="000000"/>
                <w:sz w:val="16"/>
                <w:szCs w:val="16"/>
                <w:lang w:eastAsia="es-MX"/>
              </w:rPr>
            </w:pPr>
          </w:p>
        </w:tc>
        <w:tc>
          <w:tcPr>
            <w:tcW w:w="0" w:type="auto"/>
            <w:shd w:val="clear" w:color="auto" w:fill="FBE4D5" w:themeFill="accent2" w:themeFillTint="33"/>
            <w:vAlign w:val="center"/>
          </w:tcPr>
          <w:p w:rsidR="00B5281F" w:rsidRPr="002C38C3" w:rsidRDefault="00B5281F" w:rsidP="002C38C3">
            <w:pPr>
              <w:jc w:val="center"/>
              <w:rPr>
                <w:rFonts w:asciiTheme="minorHAnsi" w:hAnsiTheme="minorHAnsi" w:cstheme="minorHAnsi"/>
                <w:b/>
                <w:color w:val="000000"/>
                <w:sz w:val="16"/>
                <w:szCs w:val="16"/>
                <w:lang w:eastAsia="es-MX"/>
              </w:rPr>
            </w:pP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1</w:t>
            </w:r>
          </w:p>
        </w:tc>
        <w:tc>
          <w:tcPr>
            <w:tcW w:w="0" w:type="auto"/>
            <w:tcBorders>
              <w:bottom w:val="nil"/>
            </w:tcBorders>
            <w:shd w:val="clear" w:color="auto" w:fill="auto"/>
            <w:vAlign w:val="center"/>
          </w:tcPr>
          <w:p w:rsidR="005753EF" w:rsidRPr="003445F8" w:rsidRDefault="003445F8" w:rsidP="002C38C3">
            <w:pPr>
              <w:autoSpaceDE w:val="0"/>
              <w:autoSpaceDN w:val="0"/>
              <w:adjustRightInd w:val="0"/>
              <w:jc w:val="both"/>
              <w:rPr>
                <w:rFonts w:asciiTheme="minorHAnsi" w:hAnsiTheme="minorHAnsi" w:cstheme="minorHAnsi"/>
                <w:sz w:val="16"/>
                <w:szCs w:val="16"/>
              </w:rPr>
            </w:pPr>
            <w:r w:rsidRPr="003445F8">
              <w:rPr>
                <w:rFonts w:asciiTheme="minorHAnsi" w:hAnsiTheme="minorHAnsi" w:cstheme="minorHAnsi"/>
                <w:sz w:val="16"/>
                <w:szCs w:val="16"/>
              </w:rPr>
              <w:t xml:space="preserve">Suministro de </w:t>
            </w:r>
            <w:proofErr w:type="spellStart"/>
            <w:r w:rsidRPr="003445F8">
              <w:rPr>
                <w:rFonts w:asciiTheme="minorHAnsi" w:hAnsiTheme="minorHAnsi" w:cstheme="minorHAnsi"/>
                <w:sz w:val="16"/>
                <w:szCs w:val="16"/>
              </w:rPr>
              <w:t>Switch</w:t>
            </w:r>
            <w:proofErr w:type="spellEnd"/>
            <w:r w:rsidRPr="003445F8">
              <w:rPr>
                <w:rFonts w:asciiTheme="minorHAnsi" w:hAnsiTheme="minorHAnsi" w:cstheme="minorHAnsi"/>
                <w:sz w:val="16"/>
                <w:szCs w:val="16"/>
              </w:rPr>
              <w:t xml:space="preserve"> de datos marca Extreme Networks modelo Summit X440-GS-24T-10GE4 NP 16532, Incluye licencia Extreme EDGE XOS, 2 interface GBIC modelo 10G-BASER LR SFP+ NP 10302, cable de alimentación 10A NEMA 5-15P C13 NP 10061, servicio de soporte y mantenimiento 8X5XNBD para X440-G4-24T-GE4 durante 12 meses, garantías y licencias.</w:t>
            </w:r>
          </w:p>
        </w:tc>
        <w:tc>
          <w:tcPr>
            <w:tcW w:w="0" w:type="auto"/>
            <w:shd w:val="clear" w:color="auto" w:fill="auto"/>
            <w:vAlign w:val="center"/>
          </w:tcPr>
          <w:p w:rsidR="002C38C3" w:rsidRPr="00932855"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2C38C3" w:rsidRDefault="003445F8"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2</w:t>
            </w:r>
          </w:p>
        </w:tc>
        <w:tc>
          <w:tcPr>
            <w:tcW w:w="0" w:type="auto"/>
            <w:tcBorders>
              <w:bottom w:val="nil"/>
            </w:tcBorders>
            <w:shd w:val="clear" w:color="auto" w:fill="auto"/>
            <w:vAlign w:val="center"/>
          </w:tcPr>
          <w:p w:rsidR="002C38C3" w:rsidRPr="003445F8" w:rsidRDefault="003445F8" w:rsidP="002C38C3">
            <w:pPr>
              <w:autoSpaceDE w:val="0"/>
              <w:autoSpaceDN w:val="0"/>
              <w:adjustRightInd w:val="0"/>
              <w:jc w:val="both"/>
              <w:rPr>
                <w:rFonts w:asciiTheme="minorHAnsi" w:hAnsiTheme="minorHAnsi" w:cstheme="minorHAnsi"/>
                <w:sz w:val="16"/>
                <w:szCs w:val="16"/>
              </w:rPr>
            </w:pPr>
            <w:r w:rsidRPr="003445F8">
              <w:rPr>
                <w:rFonts w:asciiTheme="minorHAnsi" w:hAnsiTheme="minorHAnsi" w:cstheme="minorHAnsi"/>
                <w:sz w:val="16"/>
                <w:szCs w:val="16"/>
              </w:rPr>
              <w:t xml:space="preserve">Suministro de </w:t>
            </w:r>
            <w:proofErr w:type="spellStart"/>
            <w:r w:rsidRPr="003445F8">
              <w:rPr>
                <w:rFonts w:asciiTheme="minorHAnsi" w:hAnsiTheme="minorHAnsi" w:cstheme="minorHAnsi"/>
                <w:sz w:val="16"/>
                <w:szCs w:val="16"/>
              </w:rPr>
              <w:t>Switch</w:t>
            </w:r>
            <w:proofErr w:type="spellEnd"/>
            <w:r w:rsidRPr="003445F8">
              <w:rPr>
                <w:rFonts w:asciiTheme="minorHAnsi" w:hAnsiTheme="minorHAnsi" w:cstheme="minorHAnsi"/>
                <w:sz w:val="16"/>
                <w:szCs w:val="16"/>
              </w:rPr>
              <w:t xml:space="preserve"> de Datos marca Extreme Networks modelo Summit X440-G2-24T-GE4 NP 16541, Incluye licencia Extreme EDGE XOS, cable de alimentación 10A NEMA 5-15P C13 NP 10061, servicio de soporte y mantenimiento 8X5XNBD AHR para X440-G4-24T-GE4 durante 12 meses, garantías y licencias.</w:t>
            </w:r>
          </w:p>
        </w:tc>
        <w:tc>
          <w:tcPr>
            <w:tcW w:w="0" w:type="auto"/>
            <w:shd w:val="clear" w:color="auto" w:fill="auto"/>
            <w:vAlign w:val="center"/>
          </w:tcPr>
          <w:p w:rsidR="002C38C3" w:rsidRPr="00932855"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2C38C3" w:rsidRDefault="003445F8"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5</w:t>
            </w:r>
          </w:p>
        </w:tc>
      </w:tr>
      <w:tr w:rsidR="002C38C3" w:rsidRPr="00932855" w:rsidTr="00DF370E">
        <w:trPr>
          <w:trHeight w:val="338"/>
        </w:trPr>
        <w:tc>
          <w:tcPr>
            <w:tcW w:w="0" w:type="auto"/>
            <w:shd w:val="clear" w:color="auto" w:fill="auto"/>
            <w:vAlign w:val="center"/>
          </w:tcPr>
          <w:p w:rsidR="002C38C3" w:rsidRPr="002C38C3" w:rsidRDefault="002C38C3" w:rsidP="002C38C3">
            <w:pPr>
              <w:jc w:val="center"/>
              <w:rPr>
                <w:rFonts w:asciiTheme="minorHAnsi" w:eastAsia="Arial" w:hAnsiTheme="minorHAnsi" w:cstheme="minorHAnsi"/>
                <w:color w:val="000000"/>
                <w:sz w:val="16"/>
                <w:szCs w:val="16"/>
                <w:lang w:eastAsia="es-MX"/>
              </w:rPr>
            </w:pPr>
            <w:r w:rsidRPr="002C38C3">
              <w:rPr>
                <w:rFonts w:asciiTheme="minorHAnsi" w:eastAsia="Arial" w:hAnsiTheme="minorHAnsi" w:cstheme="minorHAnsi"/>
                <w:color w:val="000000"/>
                <w:sz w:val="16"/>
                <w:szCs w:val="16"/>
                <w:lang w:eastAsia="es-MX"/>
              </w:rPr>
              <w:t>3</w:t>
            </w:r>
          </w:p>
        </w:tc>
        <w:tc>
          <w:tcPr>
            <w:tcW w:w="0" w:type="auto"/>
            <w:tcBorders>
              <w:bottom w:val="nil"/>
            </w:tcBorders>
            <w:shd w:val="clear" w:color="auto" w:fill="auto"/>
            <w:vAlign w:val="center"/>
          </w:tcPr>
          <w:p w:rsidR="002C38C3" w:rsidRPr="003445F8" w:rsidRDefault="003445F8" w:rsidP="002C38C3">
            <w:pPr>
              <w:autoSpaceDE w:val="0"/>
              <w:autoSpaceDN w:val="0"/>
              <w:adjustRightInd w:val="0"/>
              <w:jc w:val="both"/>
              <w:rPr>
                <w:rFonts w:asciiTheme="minorHAnsi" w:hAnsiTheme="minorHAnsi" w:cstheme="minorHAnsi"/>
                <w:sz w:val="16"/>
                <w:szCs w:val="16"/>
              </w:rPr>
            </w:pPr>
            <w:r w:rsidRPr="003445F8">
              <w:rPr>
                <w:rFonts w:asciiTheme="minorHAnsi" w:hAnsiTheme="minorHAnsi" w:cstheme="minorHAnsi"/>
                <w:sz w:val="16"/>
                <w:szCs w:val="16"/>
              </w:rPr>
              <w:t>Puntos de Acceso Inalámbrico HPE Aruba modelo AP-515-RW Q9H62A, Incluye kit de montaje para techo AP-MNT-D (R3J18A) Inyector de corriente POE modelo PD-9001GRAC 30W 802.3af JW629A y Licencia para control LIC-AP (JW475AAE) con soporte 24x7 por 12 meses.</w:t>
            </w:r>
          </w:p>
        </w:tc>
        <w:tc>
          <w:tcPr>
            <w:tcW w:w="0" w:type="auto"/>
            <w:shd w:val="clear" w:color="auto" w:fill="auto"/>
            <w:vAlign w:val="center"/>
          </w:tcPr>
          <w:p w:rsidR="002C38C3" w:rsidRDefault="002C38C3"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2C38C3" w:rsidRDefault="006A308D" w:rsidP="002C38C3">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12</w:t>
            </w:r>
          </w:p>
        </w:tc>
      </w:tr>
      <w:tr w:rsidR="007A7C75" w:rsidRPr="00932855" w:rsidTr="007A7C75">
        <w:trPr>
          <w:trHeight w:val="338"/>
        </w:trPr>
        <w:tc>
          <w:tcPr>
            <w:tcW w:w="0" w:type="auto"/>
            <w:shd w:val="clear" w:color="auto" w:fill="FBE4D5" w:themeFill="accent2" w:themeFillTint="33"/>
            <w:vAlign w:val="center"/>
          </w:tcPr>
          <w:p w:rsidR="007A7C75" w:rsidRPr="002C38C3" w:rsidRDefault="007A7C75" w:rsidP="007A7C75">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7A7C75" w:rsidRPr="007A7C75" w:rsidRDefault="00825379" w:rsidP="00825379">
            <w:pPr>
              <w:jc w:val="center"/>
              <w:rPr>
                <w:rFonts w:asciiTheme="minorHAnsi" w:eastAsia="Arial" w:hAnsiTheme="minorHAnsi" w:cstheme="minorHAnsi"/>
                <w:b/>
                <w:color w:val="000000"/>
                <w:sz w:val="16"/>
                <w:szCs w:val="16"/>
                <w:lang w:eastAsia="es-MX"/>
              </w:rPr>
            </w:pPr>
            <w:r>
              <w:rPr>
                <w:rFonts w:asciiTheme="minorHAnsi" w:hAnsiTheme="minorHAnsi" w:cstheme="minorHAnsi"/>
                <w:b/>
                <w:sz w:val="16"/>
                <w:szCs w:val="16"/>
              </w:rPr>
              <w:t xml:space="preserve">La partida 4 se entregara en el </w:t>
            </w:r>
            <w:r w:rsidRPr="00932855">
              <w:rPr>
                <w:rFonts w:asciiTheme="minorHAnsi" w:hAnsiTheme="minorHAnsi" w:cstheme="minorHAnsi"/>
                <w:b/>
                <w:sz w:val="16"/>
                <w:szCs w:val="16"/>
              </w:rPr>
              <w:t xml:space="preserve">Edificio </w:t>
            </w:r>
            <w:r>
              <w:rPr>
                <w:rFonts w:asciiTheme="minorHAnsi" w:hAnsiTheme="minorHAnsi" w:cstheme="minorHAnsi"/>
                <w:b/>
                <w:sz w:val="16"/>
                <w:szCs w:val="16"/>
              </w:rPr>
              <w:t>56</w:t>
            </w:r>
            <w:r w:rsidRPr="00932855">
              <w:rPr>
                <w:rFonts w:asciiTheme="minorHAnsi" w:hAnsiTheme="minorHAnsi" w:cstheme="minorHAnsi"/>
                <w:b/>
                <w:sz w:val="16"/>
                <w:szCs w:val="16"/>
              </w:rPr>
              <w:t xml:space="preserve"> del Campus Central Universitario</w:t>
            </w:r>
            <w:r>
              <w:rPr>
                <w:rFonts w:asciiTheme="minorHAnsi" w:hAnsiTheme="minorHAnsi" w:cstheme="minorHAnsi"/>
                <w:b/>
                <w:sz w:val="16"/>
                <w:szCs w:val="16"/>
              </w:rPr>
              <w:t>.</w:t>
            </w:r>
          </w:p>
        </w:tc>
        <w:tc>
          <w:tcPr>
            <w:tcW w:w="0" w:type="auto"/>
            <w:shd w:val="clear" w:color="auto" w:fill="FBE4D5" w:themeFill="accent2" w:themeFillTint="33"/>
            <w:vAlign w:val="center"/>
          </w:tcPr>
          <w:p w:rsidR="007A7C75" w:rsidRPr="007A7C75" w:rsidRDefault="007A7C75" w:rsidP="007A7C75">
            <w:pPr>
              <w:jc w:val="center"/>
              <w:rPr>
                <w:rFonts w:asciiTheme="minorHAnsi" w:eastAsia="Arial" w:hAnsiTheme="minorHAnsi" w:cstheme="minorHAnsi"/>
                <w:b/>
                <w:color w:val="000000"/>
                <w:sz w:val="16"/>
                <w:szCs w:val="16"/>
                <w:lang w:eastAsia="es-MX"/>
              </w:rPr>
            </w:pPr>
          </w:p>
        </w:tc>
        <w:tc>
          <w:tcPr>
            <w:tcW w:w="0" w:type="auto"/>
            <w:shd w:val="clear" w:color="auto" w:fill="FBE4D5" w:themeFill="accent2" w:themeFillTint="33"/>
            <w:vAlign w:val="center"/>
          </w:tcPr>
          <w:p w:rsidR="007A7C75" w:rsidRPr="007A7C75" w:rsidRDefault="007A7C75" w:rsidP="007A7C75">
            <w:pPr>
              <w:jc w:val="center"/>
              <w:rPr>
                <w:rFonts w:asciiTheme="minorHAnsi" w:eastAsia="Arial" w:hAnsiTheme="minorHAnsi" w:cstheme="minorHAnsi"/>
                <w:b/>
                <w:color w:val="000000"/>
                <w:sz w:val="16"/>
                <w:szCs w:val="16"/>
                <w:lang w:eastAsia="es-MX"/>
              </w:rPr>
            </w:pPr>
          </w:p>
        </w:tc>
      </w:tr>
      <w:tr w:rsidR="007A7C75" w:rsidRPr="00932855" w:rsidTr="00DF370E">
        <w:trPr>
          <w:trHeight w:val="338"/>
        </w:trPr>
        <w:tc>
          <w:tcPr>
            <w:tcW w:w="0" w:type="auto"/>
            <w:shd w:val="clear" w:color="auto" w:fill="auto"/>
            <w:vAlign w:val="center"/>
          </w:tcPr>
          <w:p w:rsidR="007A7C75" w:rsidRPr="002C38C3" w:rsidRDefault="007A7C75" w:rsidP="007A7C75">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4</w:t>
            </w:r>
          </w:p>
        </w:tc>
        <w:tc>
          <w:tcPr>
            <w:tcW w:w="0" w:type="auto"/>
            <w:tcBorders>
              <w:bottom w:val="nil"/>
            </w:tcBorders>
            <w:shd w:val="clear" w:color="auto" w:fill="auto"/>
            <w:vAlign w:val="center"/>
          </w:tcPr>
          <w:p w:rsidR="007A7C75" w:rsidRPr="003445F8" w:rsidRDefault="007A7C75" w:rsidP="007A7C75">
            <w:pPr>
              <w:autoSpaceDE w:val="0"/>
              <w:autoSpaceDN w:val="0"/>
              <w:adjustRightInd w:val="0"/>
              <w:jc w:val="both"/>
              <w:rPr>
                <w:rFonts w:asciiTheme="minorHAnsi" w:hAnsiTheme="minorHAnsi" w:cstheme="minorHAnsi"/>
                <w:sz w:val="16"/>
                <w:szCs w:val="16"/>
              </w:rPr>
            </w:pPr>
            <w:r w:rsidRPr="007A7C75">
              <w:rPr>
                <w:rFonts w:asciiTheme="minorHAnsi" w:hAnsiTheme="minorHAnsi" w:cstheme="minorHAnsi"/>
                <w:sz w:val="16"/>
                <w:szCs w:val="16"/>
              </w:rPr>
              <w:t>Puntos de Acceso Inalámbrico HPE Aruba modelo AP-515-RW Q9H62A. Incluye Kit de montaje para techo AP-MNT-D (R3J18A), Inyector de corriente POE modelo PD-9001GRAC 30W 802.3af NP JW629A y Licencia para Control LIC-AP (JW472AAE) con soporte 24x7 por 12 meses</w:t>
            </w:r>
          </w:p>
        </w:tc>
        <w:tc>
          <w:tcPr>
            <w:tcW w:w="0" w:type="auto"/>
            <w:shd w:val="clear" w:color="auto" w:fill="auto"/>
            <w:vAlign w:val="center"/>
          </w:tcPr>
          <w:p w:rsidR="007A7C75" w:rsidRDefault="007A7C75" w:rsidP="007A7C75">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7A7C75" w:rsidRDefault="007A7C75" w:rsidP="007A7C75">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4</w:t>
            </w:r>
          </w:p>
        </w:tc>
      </w:tr>
      <w:tr w:rsidR="007A7C75" w:rsidRPr="00932855" w:rsidTr="007A7C75">
        <w:trPr>
          <w:trHeight w:val="338"/>
        </w:trPr>
        <w:tc>
          <w:tcPr>
            <w:tcW w:w="0" w:type="auto"/>
            <w:shd w:val="clear" w:color="auto" w:fill="FBE4D5" w:themeFill="accent2" w:themeFillTint="33"/>
            <w:vAlign w:val="center"/>
          </w:tcPr>
          <w:p w:rsidR="007A7C75" w:rsidRDefault="007A7C75" w:rsidP="007A7C75">
            <w:pPr>
              <w:jc w:val="center"/>
              <w:rPr>
                <w:rFonts w:asciiTheme="minorHAnsi" w:eastAsia="Arial" w:hAnsiTheme="minorHAnsi" w:cstheme="minorHAnsi"/>
                <w:color w:val="000000"/>
                <w:sz w:val="16"/>
                <w:szCs w:val="16"/>
                <w:lang w:eastAsia="es-MX"/>
              </w:rPr>
            </w:pPr>
          </w:p>
        </w:tc>
        <w:tc>
          <w:tcPr>
            <w:tcW w:w="0" w:type="auto"/>
            <w:tcBorders>
              <w:bottom w:val="nil"/>
            </w:tcBorders>
            <w:shd w:val="clear" w:color="auto" w:fill="FBE4D5" w:themeFill="accent2" w:themeFillTint="33"/>
            <w:vAlign w:val="center"/>
          </w:tcPr>
          <w:p w:rsidR="007A7C75" w:rsidRPr="007A7C75" w:rsidRDefault="00825379" w:rsidP="00825379">
            <w:pPr>
              <w:jc w:val="center"/>
              <w:rPr>
                <w:rFonts w:asciiTheme="minorHAnsi" w:eastAsia="Arial" w:hAnsiTheme="minorHAnsi" w:cstheme="minorHAnsi"/>
                <w:b/>
                <w:color w:val="000000"/>
                <w:sz w:val="16"/>
                <w:szCs w:val="16"/>
                <w:lang w:eastAsia="es-MX"/>
              </w:rPr>
            </w:pPr>
            <w:r>
              <w:rPr>
                <w:rFonts w:asciiTheme="minorHAnsi" w:hAnsiTheme="minorHAnsi" w:cstheme="minorHAnsi"/>
                <w:b/>
                <w:sz w:val="16"/>
                <w:szCs w:val="16"/>
              </w:rPr>
              <w:t xml:space="preserve">Las partidas 5 a 7 se entregaran en el </w:t>
            </w:r>
            <w:r w:rsidRPr="00932855">
              <w:rPr>
                <w:rFonts w:asciiTheme="minorHAnsi" w:hAnsiTheme="minorHAnsi" w:cstheme="minorHAnsi"/>
                <w:b/>
                <w:sz w:val="16"/>
                <w:szCs w:val="16"/>
              </w:rPr>
              <w:t xml:space="preserve">Edificio </w:t>
            </w:r>
            <w:r>
              <w:rPr>
                <w:rFonts w:asciiTheme="minorHAnsi" w:hAnsiTheme="minorHAnsi" w:cstheme="minorHAnsi"/>
                <w:b/>
                <w:sz w:val="16"/>
                <w:szCs w:val="16"/>
              </w:rPr>
              <w:t>310</w:t>
            </w:r>
            <w:r w:rsidRPr="00932855">
              <w:rPr>
                <w:rFonts w:asciiTheme="minorHAnsi" w:hAnsiTheme="minorHAnsi" w:cstheme="minorHAnsi"/>
                <w:b/>
                <w:sz w:val="16"/>
                <w:szCs w:val="16"/>
              </w:rPr>
              <w:t xml:space="preserve"> del Campus Central Universitario</w:t>
            </w:r>
            <w:r>
              <w:rPr>
                <w:rFonts w:asciiTheme="minorHAnsi" w:hAnsiTheme="minorHAnsi" w:cstheme="minorHAnsi"/>
                <w:b/>
                <w:sz w:val="16"/>
                <w:szCs w:val="16"/>
              </w:rPr>
              <w:t>.</w:t>
            </w:r>
          </w:p>
        </w:tc>
        <w:tc>
          <w:tcPr>
            <w:tcW w:w="0" w:type="auto"/>
            <w:shd w:val="clear" w:color="auto" w:fill="FBE4D5" w:themeFill="accent2" w:themeFillTint="33"/>
            <w:vAlign w:val="center"/>
          </w:tcPr>
          <w:p w:rsidR="007A7C75" w:rsidRDefault="007A7C75" w:rsidP="007A7C75">
            <w:pPr>
              <w:jc w:val="center"/>
              <w:rPr>
                <w:rFonts w:asciiTheme="minorHAnsi" w:hAnsiTheme="minorHAnsi" w:cstheme="minorHAnsi"/>
                <w:color w:val="000000"/>
                <w:sz w:val="16"/>
                <w:szCs w:val="16"/>
                <w:lang w:eastAsia="es-MX"/>
              </w:rPr>
            </w:pPr>
          </w:p>
        </w:tc>
        <w:tc>
          <w:tcPr>
            <w:tcW w:w="0" w:type="auto"/>
            <w:shd w:val="clear" w:color="auto" w:fill="FBE4D5" w:themeFill="accent2" w:themeFillTint="33"/>
            <w:vAlign w:val="center"/>
          </w:tcPr>
          <w:p w:rsidR="007A7C75" w:rsidRDefault="007A7C75" w:rsidP="007A7C75">
            <w:pPr>
              <w:jc w:val="center"/>
              <w:rPr>
                <w:rFonts w:asciiTheme="minorHAnsi" w:hAnsiTheme="minorHAnsi" w:cstheme="minorHAnsi"/>
                <w:color w:val="000000"/>
                <w:sz w:val="16"/>
                <w:szCs w:val="16"/>
                <w:lang w:eastAsia="es-MX"/>
              </w:rPr>
            </w:pPr>
          </w:p>
        </w:tc>
      </w:tr>
      <w:tr w:rsidR="00855BAD" w:rsidRPr="00932855" w:rsidTr="00DF370E">
        <w:trPr>
          <w:trHeight w:val="338"/>
        </w:trPr>
        <w:tc>
          <w:tcPr>
            <w:tcW w:w="0" w:type="auto"/>
            <w:shd w:val="clear" w:color="auto" w:fill="auto"/>
            <w:vAlign w:val="center"/>
          </w:tcPr>
          <w:p w:rsidR="00855BAD" w:rsidRDefault="00855BAD" w:rsidP="00855BAD">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5</w:t>
            </w:r>
          </w:p>
        </w:tc>
        <w:tc>
          <w:tcPr>
            <w:tcW w:w="0" w:type="auto"/>
            <w:tcBorders>
              <w:bottom w:val="nil"/>
            </w:tcBorders>
            <w:shd w:val="clear" w:color="auto" w:fill="auto"/>
            <w:vAlign w:val="center"/>
          </w:tcPr>
          <w:p w:rsidR="00855BAD" w:rsidRPr="007A7C75" w:rsidRDefault="00855BAD" w:rsidP="00855BAD">
            <w:pPr>
              <w:autoSpaceDE w:val="0"/>
              <w:autoSpaceDN w:val="0"/>
              <w:adjustRightInd w:val="0"/>
              <w:jc w:val="both"/>
              <w:rPr>
                <w:rFonts w:asciiTheme="minorHAnsi" w:hAnsiTheme="minorHAnsi" w:cstheme="minorHAnsi"/>
                <w:sz w:val="16"/>
                <w:szCs w:val="16"/>
              </w:rPr>
            </w:pPr>
            <w:r w:rsidRPr="00855BAD">
              <w:rPr>
                <w:rFonts w:asciiTheme="minorHAnsi" w:hAnsiTheme="minorHAnsi" w:cstheme="minorHAnsi"/>
                <w:sz w:val="16"/>
                <w:szCs w:val="16"/>
              </w:rPr>
              <w:t xml:space="preserve">Suministro de </w:t>
            </w:r>
            <w:proofErr w:type="spellStart"/>
            <w:r w:rsidRPr="00855BAD">
              <w:rPr>
                <w:rFonts w:asciiTheme="minorHAnsi" w:hAnsiTheme="minorHAnsi" w:cstheme="minorHAnsi"/>
                <w:sz w:val="16"/>
                <w:szCs w:val="16"/>
              </w:rPr>
              <w:t>Switch</w:t>
            </w:r>
            <w:proofErr w:type="spellEnd"/>
            <w:r w:rsidRPr="00855BAD">
              <w:rPr>
                <w:rFonts w:asciiTheme="minorHAnsi" w:hAnsiTheme="minorHAnsi" w:cstheme="minorHAnsi"/>
                <w:sz w:val="16"/>
                <w:szCs w:val="16"/>
              </w:rPr>
              <w:t xml:space="preserve"> de Datos marca Extreme Networks modelo Summit X440-G2-24T-10GE4 NP 16532, Incluye licencia Extreme EDGE XOS, 2 interface GBIC modelo 10G- BASE LR SFP+ NP 10302, cable de alimentación 10A NEMA 5-15P C13 NP 10061, servicio de soporte y mantenimiento 8X5XNBD AHR para X440-G4-24T-GE4 durante 12 meses, garantías y licencias.</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855BAD" w:rsidRPr="00932855" w:rsidTr="00DF370E">
        <w:trPr>
          <w:trHeight w:val="338"/>
        </w:trPr>
        <w:tc>
          <w:tcPr>
            <w:tcW w:w="0" w:type="auto"/>
            <w:shd w:val="clear" w:color="auto" w:fill="auto"/>
            <w:vAlign w:val="center"/>
          </w:tcPr>
          <w:p w:rsidR="00855BAD" w:rsidRDefault="00855BAD" w:rsidP="00855BAD">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6</w:t>
            </w:r>
          </w:p>
        </w:tc>
        <w:tc>
          <w:tcPr>
            <w:tcW w:w="0" w:type="auto"/>
            <w:tcBorders>
              <w:bottom w:val="nil"/>
            </w:tcBorders>
            <w:shd w:val="clear" w:color="auto" w:fill="auto"/>
            <w:vAlign w:val="center"/>
          </w:tcPr>
          <w:p w:rsidR="00855BAD" w:rsidRPr="00855BAD" w:rsidRDefault="00855BAD" w:rsidP="00855BAD">
            <w:pPr>
              <w:autoSpaceDE w:val="0"/>
              <w:autoSpaceDN w:val="0"/>
              <w:adjustRightInd w:val="0"/>
              <w:jc w:val="both"/>
              <w:rPr>
                <w:rFonts w:asciiTheme="minorHAnsi" w:hAnsiTheme="minorHAnsi" w:cstheme="minorHAnsi"/>
                <w:sz w:val="16"/>
                <w:szCs w:val="16"/>
              </w:rPr>
            </w:pPr>
            <w:r w:rsidRPr="00855BAD">
              <w:rPr>
                <w:rFonts w:asciiTheme="minorHAnsi" w:hAnsiTheme="minorHAnsi" w:cstheme="minorHAnsi"/>
                <w:sz w:val="16"/>
                <w:szCs w:val="16"/>
              </w:rPr>
              <w:t xml:space="preserve">Suministro de </w:t>
            </w:r>
            <w:proofErr w:type="spellStart"/>
            <w:r w:rsidRPr="00855BAD">
              <w:rPr>
                <w:rFonts w:asciiTheme="minorHAnsi" w:hAnsiTheme="minorHAnsi" w:cstheme="minorHAnsi"/>
                <w:sz w:val="16"/>
                <w:szCs w:val="16"/>
              </w:rPr>
              <w:t>Switch</w:t>
            </w:r>
            <w:proofErr w:type="spellEnd"/>
            <w:r w:rsidRPr="00855BAD">
              <w:rPr>
                <w:rFonts w:asciiTheme="minorHAnsi" w:hAnsiTheme="minorHAnsi" w:cstheme="minorHAnsi"/>
                <w:sz w:val="16"/>
                <w:szCs w:val="16"/>
              </w:rPr>
              <w:t xml:space="preserve"> de Datos marca Extreme Networks modelo Summit X440-G2-24T-GE4 NP 16541, Incluye licencia Extreme EDGAXOS, cable de alimentación 10A NEMA 5-15P C13 NP 10061, servicio de soporte y mantenimiento 8X5XNBD AHR para X440-G4-24T-GE4 durante 12 meses, garantías y licencias.</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855BAD" w:rsidRPr="00932855" w:rsidTr="00DF370E">
        <w:trPr>
          <w:trHeight w:val="338"/>
        </w:trPr>
        <w:tc>
          <w:tcPr>
            <w:tcW w:w="0" w:type="auto"/>
            <w:shd w:val="clear" w:color="auto" w:fill="auto"/>
            <w:vAlign w:val="center"/>
          </w:tcPr>
          <w:p w:rsidR="00855BAD" w:rsidRDefault="00855BAD" w:rsidP="00855BAD">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7</w:t>
            </w:r>
          </w:p>
        </w:tc>
        <w:tc>
          <w:tcPr>
            <w:tcW w:w="0" w:type="auto"/>
            <w:tcBorders>
              <w:bottom w:val="nil"/>
            </w:tcBorders>
            <w:shd w:val="clear" w:color="auto" w:fill="auto"/>
            <w:vAlign w:val="center"/>
          </w:tcPr>
          <w:p w:rsidR="00855BAD" w:rsidRPr="00855BAD" w:rsidRDefault="00855BAD" w:rsidP="00855BAD">
            <w:pPr>
              <w:autoSpaceDE w:val="0"/>
              <w:autoSpaceDN w:val="0"/>
              <w:adjustRightInd w:val="0"/>
              <w:jc w:val="both"/>
              <w:rPr>
                <w:rFonts w:asciiTheme="minorHAnsi" w:hAnsiTheme="minorHAnsi" w:cstheme="minorHAnsi"/>
                <w:sz w:val="16"/>
                <w:szCs w:val="16"/>
              </w:rPr>
            </w:pPr>
            <w:r w:rsidRPr="00855BAD">
              <w:rPr>
                <w:rFonts w:asciiTheme="minorHAnsi" w:hAnsiTheme="minorHAnsi" w:cstheme="minorHAnsi"/>
                <w:sz w:val="16"/>
                <w:szCs w:val="16"/>
              </w:rPr>
              <w:t>Puntos de Acceso Inalámbrico HPE Aruba modelo AP-515-RW Q9H62A. Incluye Kit de montaje para techo AP-MNT-D (R3J18A), Inyector de corriente POE modelo PD-9001 GRAC 30W 802.3af NP JW629A y licencia para Control LIC-AP (JW472AAE) con soporte 24x7 por 12 meses.</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855BAD" w:rsidRDefault="00855BAD" w:rsidP="00855BAD">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4</w:t>
            </w:r>
          </w:p>
        </w:tc>
      </w:tr>
      <w:tr w:rsidR="00816DD8" w:rsidRPr="00932855" w:rsidTr="00816DD8">
        <w:trPr>
          <w:trHeight w:val="338"/>
        </w:trPr>
        <w:tc>
          <w:tcPr>
            <w:tcW w:w="0" w:type="auto"/>
            <w:shd w:val="clear" w:color="auto" w:fill="FBE4D5" w:themeFill="accent2" w:themeFillTint="33"/>
            <w:vAlign w:val="center"/>
          </w:tcPr>
          <w:p w:rsidR="00816DD8" w:rsidRDefault="00816DD8" w:rsidP="00816DD8">
            <w:pPr>
              <w:jc w:val="center"/>
              <w:rPr>
                <w:rFonts w:asciiTheme="minorHAnsi" w:eastAsia="Arial" w:hAnsiTheme="minorHAnsi" w:cstheme="minorHAnsi"/>
                <w:color w:val="000000"/>
                <w:sz w:val="16"/>
                <w:szCs w:val="16"/>
                <w:lang w:eastAsia="es-MX"/>
              </w:rPr>
            </w:pPr>
          </w:p>
        </w:tc>
        <w:tc>
          <w:tcPr>
            <w:tcW w:w="0" w:type="auto"/>
            <w:tcBorders>
              <w:bottom w:val="nil"/>
            </w:tcBorders>
            <w:shd w:val="clear" w:color="auto" w:fill="FBE4D5" w:themeFill="accent2" w:themeFillTint="33"/>
            <w:vAlign w:val="center"/>
          </w:tcPr>
          <w:p w:rsidR="00816DD8" w:rsidRPr="007A7C75" w:rsidRDefault="00825379" w:rsidP="00825379">
            <w:pPr>
              <w:jc w:val="center"/>
              <w:rPr>
                <w:rFonts w:asciiTheme="minorHAnsi" w:eastAsia="Arial" w:hAnsiTheme="minorHAnsi" w:cstheme="minorHAnsi"/>
                <w:b/>
                <w:color w:val="000000"/>
                <w:sz w:val="16"/>
                <w:szCs w:val="16"/>
                <w:lang w:eastAsia="es-MX"/>
              </w:rPr>
            </w:pPr>
            <w:r>
              <w:rPr>
                <w:rFonts w:asciiTheme="minorHAnsi" w:hAnsiTheme="minorHAnsi" w:cstheme="minorHAnsi"/>
                <w:b/>
                <w:sz w:val="16"/>
                <w:szCs w:val="16"/>
              </w:rPr>
              <w:t>Las partidas 8 a 10 se entregaran en la INFOTECA</w:t>
            </w:r>
            <w:r w:rsidRPr="00932855">
              <w:rPr>
                <w:rFonts w:asciiTheme="minorHAnsi" w:hAnsiTheme="minorHAnsi" w:cstheme="minorHAnsi"/>
                <w:b/>
                <w:sz w:val="16"/>
                <w:szCs w:val="16"/>
              </w:rPr>
              <w:t xml:space="preserve"> del Campus Central Universitario</w:t>
            </w:r>
            <w:r>
              <w:rPr>
                <w:rFonts w:asciiTheme="minorHAnsi" w:hAnsiTheme="minorHAnsi" w:cstheme="minorHAnsi"/>
                <w:b/>
                <w:sz w:val="16"/>
                <w:szCs w:val="16"/>
              </w:rPr>
              <w:t>.</w:t>
            </w:r>
          </w:p>
        </w:tc>
        <w:tc>
          <w:tcPr>
            <w:tcW w:w="0" w:type="auto"/>
            <w:shd w:val="clear" w:color="auto" w:fill="FBE4D5" w:themeFill="accent2" w:themeFillTint="33"/>
            <w:vAlign w:val="center"/>
          </w:tcPr>
          <w:p w:rsidR="00816DD8" w:rsidRDefault="00816DD8" w:rsidP="00816DD8">
            <w:pPr>
              <w:jc w:val="center"/>
              <w:rPr>
                <w:rFonts w:asciiTheme="minorHAnsi" w:hAnsiTheme="minorHAnsi" w:cstheme="minorHAnsi"/>
                <w:color w:val="000000"/>
                <w:sz w:val="16"/>
                <w:szCs w:val="16"/>
                <w:lang w:eastAsia="es-MX"/>
              </w:rPr>
            </w:pPr>
          </w:p>
        </w:tc>
        <w:tc>
          <w:tcPr>
            <w:tcW w:w="0" w:type="auto"/>
            <w:shd w:val="clear" w:color="auto" w:fill="FBE4D5" w:themeFill="accent2" w:themeFillTint="33"/>
            <w:vAlign w:val="center"/>
          </w:tcPr>
          <w:p w:rsidR="00816DD8" w:rsidRDefault="00816DD8" w:rsidP="00816DD8">
            <w:pPr>
              <w:jc w:val="center"/>
              <w:rPr>
                <w:rFonts w:asciiTheme="minorHAnsi" w:hAnsiTheme="minorHAnsi" w:cstheme="minorHAnsi"/>
                <w:color w:val="000000"/>
                <w:sz w:val="16"/>
                <w:szCs w:val="16"/>
                <w:lang w:eastAsia="es-MX"/>
              </w:rPr>
            </w:pPr>
          </w:p>
        </w:tc>
      </w:tr>
      <w:tr w:rsidR="0054449C" w:rsidRPr="00932855" w:rsidTr="00DF370E">
        <w:trPr>
          <w:trHeight w:val="338"/>
        </w:trPr>
        <w:tc>
          <w:tcPr>
            <w:tcW w:w="0" w:type="auto"/>
            <w:shd w:val="clear" w:color="auto" w:fill="auto"/>
            <w:vAlign w:val="center"/>
          </w:tcPr>
          <w:p w:rsidR="0054449C" w:rsidRDefault="0054449C" w:rsidP="0054449C">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8</w:t>
            </w:r>
          </w:p>
        </w:tc>
        <w:tc>
          <w:tcPr>
            <w:tcW w:w="0" w:type="auto"/>
            <w:tcBorders>
              <w:bottom w:val="nil"/>
            </w:tcBorders>
            <w:shd w:val="clear" w:color="auto" w:fill="auto"/>
            <w:vAlign w:val="center"/>
          </w:tcPr>
          <w:p w:rsidR="0054449C" w:rsidRPr="00855BAD" w:rsidRDefault="0054449C" w:rsidP="0054449C">
            <w:pPr>
              <w:autoSpaceDE w:val="0"/>
              <w:autoSpaceDN w:val="0"/>
              <w:adjustRightInd w:val="0"/>
              <w:jc w:val="both"/>
              <w:rPr>
                <w:rFonts w:asciiTheme="minorHAnsi" w:hAnsiTheme="minorHAnsi" w:cstheme="minorHAnsi"/>
                <w:sz w:val="16"/>
                <w:szCs w:val="16"/>
              </w:rPr>
            </w:pPr>
            <w:r w:rsidRPr="0054449C">
              <w:rPr>
                <w:rFonts w:asciiTheme="minorHAnsi" w:hAnsiTheme="minorHAnsi" w:cstheme="minorHAnsi"/>
                <w:sz w:val="16"/>
                <w:szCs w:val="16"/>
              </w:rPr>
              <w:t xml:space="preserve">Suministro de </w:t>
            </w:r>
            <w:proofErr w:type="spellStart"/>
            <w:r w:rsidRPr="0054449C">
              <w:rPr>
                <w:rFonts w:asciiTheme="minorHAnsi" w:hAnsiTheme="minorHAnsi" w:cstheme="minorHAnsi"/>
                <w:sz w:val="16"/>
                <w:szCs w:val="16"/>
              </w:rPr>
              <w:t>Patch</w:t>
            </w:r>
            <w:proofErr w:type="spellEnd"/>
            <w:r w:rsidRPr="0054449C">
              <w:rPr>
                <w:rFonts w:asciiTheme="minorHAnsi" w:hAnsiTheme="minorHAnsi" w:cstheme="minorHAnsi"/>
                <w:sz w:val="16"/>
                <w:szCs w:val="16"/>
              </w:rPr>
              <w:t xml:space="preserve"> </w:t>
            </w:r>
            <w:proofErr w:type="spellStart"/>
            <w:r w:rsidRPr="0054449C">
              <w:rPr>
                <w:rFonts w:asciiTheme="minorHAnsi" w:hAnsiTheme="minorHAnsi" w:cstheme="minorHAnsi"/>
                <w:sz w:val="16"/>
                <w:szCs w:val="16"/>
              </w:rPr>
              <w:t>Cord</w:t>
            </w:r>
            <w:proofErr w:type="spellEnd"/>
            <w:r w:rsidRPr="0054449C">
              <w:rPr>
                <w:rFonts w:asciiTheme="minorHAnsi" w:hAnsiTheme="minorHAnsi" w:cstheme="minorHAnsi"/>
                <w:sz w:val="16"/>
                <w:szCs w:val="16"/>
              </w:rPr>
              <w:t xml:space="preserve"> Categoría 6 5 pies UTPSP5Y</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73</w:t>
            </w:r>
          </w:p>
        </w:tc>
      </w:tr>
      <w:tr w:rsidR="0054449C" w:rsidRPr="00932855" w:rsidTr="00DF370E">
        <w:trPr>
          <w:trHeight w:val="338"/>
        </w:trPr>
        <w:tc>
          <w:tcPr>
            <w:tcW w:w="0" w:type="auto"/>
            <w:shd w:val="clear" w:color="auto" w:fill="auto"/>
            <w:vAlign w:val="center"/>
          </w:tcPr>
          <w:p w:rsidR="0054449C" w:rsidRDefault="0054449C" w:rsidP="0054449C">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9</w:t>
            </w:r>
          </w:p>
        </w:tc>
        <w:tc>
          <w:tcPr>
            <w:tcW w:w="0" w:type="auto"/>
            <w:tcBorders>
              <w:bottom w:val="nil"/>
            </w:tcBorders>
            <w:shd w:val="clear" w:color="auto" w:fill="auto"/>
            <w:vAlign w:val="center"/>
          </w:tcPr>
          <w:p w:rsidR="0054449C" w:rsidRPr="0054449C" w:rsidRDefault="0054449C" w:rsidP="0054449C">
            <w:pPr>
              <w:autoSpaceDE w:val="0"/>
              <w:autoSpaceDN w:val="0"/>
              <w:adjustRightInd w:val="0"/>
              <w:jc w:val="both"/>
              <w:rPr>
                <w:rFonts w:asciiTheme="minorHAnsi" w:hAnsiTheme="minorHAnsi" w:cstheme="minorHAnsi"/>
                <w:sz w:val="16"/>
                <w:szCs w:val="16"/>
              </w:rPr>
            </w:pPr>
            <w:r w:rsidRPr="0054449C">
              <w:rPr>
                <w:rFonts w:asciiTheme="minorHAnsi" w:hAnsiTheme="minorHAnsi" w:cstheme="minorHAnsi"/>
                <w:sz w:val="16"/>
                <w:szCs w:val="16"/>
              </w:rPr>
              <w:t xml:space="preserve">Suministro de </w:t>
            </w:r>
            <w:proofErr w:type="spellStart"/>
            <w:r w:rsidRPr="0054449C">
              <w:rPr>
                <w:rFonts w:asciiTheme="minorHAnsi" w:hAnsiTheme="minorHAnsi" w:cstheme="minorHAnsi"/>
                <w:sz w:val="16"/>
                <w:szCs w:val="16"/>
              </w:rPr>
              <w:t>Patch</w:t>
            </w:r>
            <w:proofErr w:type="spellEnd"/>
            <w:r w:rsidRPr="0054449C">
              <w:rPr>
                <w:rFonts w:asciiTheme="minorHAnsi" w:hAnsiTheme="minorHAnsi" w:cstheme="minorHAnsi"/>
                <w:sz w:val="16"/>
                <w:szCs w:val="16"/>
              </w:rPr>
              <w:t xml:space="preserve"> </w:t>
            </w:r>
            <w:proofErr w:type="spellStart"/>
            <w:r w:rsidRPr="0054449C">
              <w:rPr>
                <w:rFonts w:asciiTheme="minorHAnsi" w:hAnsiTheme="minorHAnsi" w:cstheme="minorHAnsi"/>
                <w:sz w:val="16"/>
                <w:szCs w:val="16"/>
              </w:rPr>
              <w:t>Cord</w:t>
            </w:r>
            <w:proofErr w:type="spellEnd"/>
            <w:r w:rsidRPr="0054449C">
              <w:rPr>
                <w:rFonts w:asciiTheme="minorHAnsi" w:hAnsiTheme="minorHAnsi" w:cstheme="minorHAnsi"/>
                <w:sz w:val="16"/>
                <w:szCs w:val="16"/>
              </w:rPr>
              <w:t xml:space="preserve"> Categoría 6 7 pies UTPSP7Y</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73</w:t>
            </w:r>
          </w:p>
        </w:tc>
      </w:tr>
      <w:tr w:rsidR="0054449C" w:rsidRPr="00932855" w:rsidTr="00DF370E">
        <w:trPr>
          <w:trHeight w:val="338"/>
        </w:trPr>
        <w:tc>
          <w:tcPr>
            <w:tcW w:w="0" w:type="auto"/>
            <w:shd w:val="clear" w:color="auto" w:fill="auto"/>
            <w:vAlign w:val="center"/>
          </w:tcPr>
          <w:p w:rsidR="0054449C" w:rsidRDefault="0054449C" w:rsidP="0054449C">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10</w:t>
            </w:r>
          </w:p>
        </w:tc>
        <w:tc>
          <w:tcPr>
            <w:tcW w:w="0" w:type="auto"/>
            <w:tcBorders>
              <w:bottom w:val="nil"/>
            </w:tcBorders>
            <w:shd w:val="clear" w:color="auto" w:fill="auto"/>
            <w:vAlign w:val="center"/>
          </w:tcPr>
          <w:p w:rsidR="0054449C" w:rsidRPr="0054449C" w:rsidRDefault="0054449C" w:rsidP="0054449C">
            <w:pPr>
              <w:autoSpaceDE w:val="0"/>
              <w:autoSpaceDN w:val="0"/>
              <w:adjustRightInd w:val="0"/>
              <w:jc w:val="both"/>
              <w:rPr>
                <w:rFonts w:asciiTheme="minorHAnsi" w:hAnsiTheme="minorHAnsi" w:cstheme="minorHAnsi"/>
                <w:sz w:val="16"/>
                <w:szCs w:val="16"/>
              </w:rPr>
            </w:pPr>
            <w:r w:rsidRPr="0054449C">
              <w:rPr>
                <w:rFonts w:asciiTheme="minorHAnsi" w:hAnsiTheme="minorHAnsi" w:cstheme="minorHAnsi"/>
                <w:sz w:val="16"/>
                <w:szCs w:val="16"/>
              </w:rPr>
              <w:t>Puntos de acceso inalámbrico HPE Aruba modelo AP-375-RW JZ172A. Incluye kit de montaje para tubo o pared AP-270-MNT-V2 D (JW053A) Inyector de corriente POE modelo PD-9001GO-NA 30W 802.3af NP JW700A, cable de alimentación eléctrica PC-AC-NA JW124A y licencia para control LIC-AP (JW472AAE) con soporte 24x7 por 12 meses.</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Pieza </w:t>
            </w:r>
          </w:p>
        </w:tc>
        <w:tc>
          <w:tcPr>
            <w:tcW w:w="0" w:type="auto"/>
            <w:shd w:val="clear" w:color="auto" w:fill="auto"/>
            <w:vAlign w:val="center"/>
          </w:tcPr>
          <w:p w:rsidR="0054449C" w:rsidRDefault="0054449C" w:rsidP="0054449C">
            <w:pPr>
              <w:jc w:val="cente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1</w:t>
            </w:r>
          </w:p>
        </w:tc>
      </w:tr>
      <w:tr w:rsidR="00816DD8" w:rsidRPr="00932855" w:rsidTr="002C38C3">
        <w:trPr>
          <w:trHeight w:val="338"/>
        </w:trPr>
        <w:tc>
          <w:tcPr>
            <w:tcW w:w="0" w:type="auto"/>
            <w:shd w:val="clear" w:color="auto" w:fill="FBE4D5" w:themeFill="accent2" w:themeFillTint="33"/>
            <w:vAlign w:val="center"/>
          </w:tcPr>
          <w:p w:rsidR="00816DD8" w:rsidRPr="002C38C3" w:rsidRDefault="00816DD8" w:rsidP="00816DD8">
            <w:pPr>
              <w:jc w:val="center"/>
              <w:rPr>
                <w:rFonts w:asciiTheme="minorHAnsi" w:eastAsia="Arial" w:hAnsiTheme="minorHAnsi" w:cstheme="minorHAnsi"/>
                <w:b/>
                <w:color w:val="000000"/>
                <w:sz w:val="16"/>
                <w:szCs w:val="16"/>
                <w:lang w:eastAsia="es-MX"/>
              </w:rPr>
            </w:pPr>
          </w:p>
        </w:tc>
        <w:tc>
          <w:tcPr>
            <w:tcW w:w="0" w:type="auto"/>
            <w:tcBorders>
              <w:bottom w:val="nil"/>
            </w:tcBorders>
            <w:shd w:val="clear" w:color="auto" w:fill="FBE4D5" w:themeFill="accent2" w:themeFillTint="33"/>
            <w:vAlign w:val="center"/>
          </w:tcPr>
          <w:p w:rsidR="00816DD8" w:rsidRPr="002C38C3" w:rsidRDefault="00816DD8" w:rsidP="00816DD8">
            <w:pPr>
              <w:jc w:val="center"/>
              <w:rPr>
                <w:rFonts w:asciiTheme="minorHAnsi" w:hAnsiTheme="minorHAnsi" w:cstheme="minorHAnsi"/>
                <w:b/>
                <w:bCs/>
                <w:color w:val="000000"/>
                <w:sz w:val="16"/>
                <w:szCs w:val="16"/>
                <w:lang w:val="es-MX" w:eastAsia="es-MX"/>
              </w:rPr>
            </w:pPr>
            <w:r w:rsidRPr="00656FAF">
              <w:rPr>
                <w:rFonts w:asciiTheme="minorHAnsi" w:hAnsiTheme="minorHAnsi" w:cstheme="minorHAnsi"/>
                <w:b/>
                <w:bCs/>
                <w:color w:val="000000"/>
                <w:sz w:val="16"/>
                <w:szCs w:val="16"/>
                <w:lang w:val="es-MX" w:eastAsia="es-MX"/>
              </w:rPr>
              <w:t>Departamento de Archivo General e Histórico</w:t>
            </w:r>
          </w:p>
        </w:tc>
        <w:tc>
          <w:tcPr>
            <w:tcW w:w="0" w:type="auto"/>
            <w:shd w:val="clear" w:color="auto" w:fill="FBE4D5" w:themeFill="accent2" w:themeFillTint="33"/>
            <w:vAlign w:val="center"/>
          </w:tcPr>
          <w:p w:rsidR="00816DD8" w:rsidRPr="002C38C3" w:rsidRDefault="00816DD8" w:rsidP="00816DD8">
            <w:pPr>
              <w:jc w:val="center"/>
              <w:rPr>
                <w:rFonts w:asciiTheme="minorHAnsi" w:hAnsiTheme="minorHAnsi" w:cstheme="minorHAnsi"/>
                <w:b/>
                <w:color w:val="000000"/>
                <w:sz w:val="16"/>
                <w:szCs w:val="16"/>
                <w:lang w:eastAsia="es-MX"/>
              </w:rPr>
            </w:pPr>
          </w:p>
        </w:tc>
        <w:tc>
          <w:tcPr>
            <w:tcW w:w="0" w:type="auto"/>
            <w:shd w:val="clear" w:color="auto" w:fill="FBE4D5" w:themeFill="accent2" w:themeFillTint="33"/>
            <w:vAlign w:val="center"/>
          </w:tcPr>
          <w:p w:rsidR="00816DD8" w:rsidRPr="002C38C3" w:rsidRDefault="00816DD8" w:rsidP="00816DD8">
            <w:pPr>
              <w:jc w:val="center"/>
              <w:rPr>
                <w:rFonts w:asciiTheme="minorHAnsi" w:hAnsiTheme="minorHAnsi" w:cstheme="minorHAnsi"/>
                <w:b/>
                <w:color w:val="000000"/>
                <w:sz w:val="16"/>
                <w:szCs w:val="16"/>
                <w:lang w:eastAsia="es-MX"/>
              </w:rPr>
            </w:pPr>
          </w:p>
        </w:tc>
      </w:tr>
      <w:tr w:rsidR="00816DD8" w:rsidRPr="00932855" w:rsidTr="00DF370E">
        <w:trPr>
          <w:trHeight w:val="338"/>
        </w:trPr>
        <w:tc>
          <w:tcPr>
            <w:tcW w:w="0" w:type="auto"/>
            <w:shd w:val="clear" w:color="auto" w:fill="auto"/>
            <w:vAlign w:val="center"/>
            <w:hideMark/>
          </w:tcPr>
          <w:p w:rsidR="00816DD8" w:rsidRPr="00932855" w:rsidRDefault="0054449C" w:rsidP="00816DD8">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t>11</w:t>
            </w:r>
          </w:p>
        </w:tc>
        <w:tc>
          <w:tcPr>
            <w:tcW w:w="0" w:type="auto"/>
            <w:tcBorders>
              <w:bottom w:val="nil"/>
            </w:tcBorders>
            <w:shd w:val="clear" w:color="auto" w:fill="auto"/>
            <w:vAlign w:val="center"/>
            <w:hideMark/>
          </w:tcPr>
          <w:p w:rsidR="002A4E6F" w:rsidRDefault="0054449C" w:rsidP="002A4E6F">
            <w:pPr>
              <w:autoSpaceDE w:val="0"/>
              <w:autoSpaceDN w:val="0"/>
              <w:adjustRightInd w:val="0"/>
              <w:jc w:val="both"/>
              <w:rPr>
                <w:rFonts w:asciiTheme="minorHAnsi" w:hAnsiTheme="minorHAnsi" w:cstheme="minorHAnsi"/>
                <w:sz w:val="16"/>
                <w:szCs w:val="16"/>
              </w:rPr>
            </w:pPr>
            <w:r w:rsidRPr="003C379C">
              <w:rPr>
                <w:rFonts w:asciiTheme="minorHAnsi" w:hAnsiTheme="minorHAnsi" w:cstheme="minorHAnsi"/>
                <w:b/>
                <w:sz w:val="16"/>
                <w:szCs w:val="16"/>
              </w:rPr>
              <w:t>EIL-Estantería inicial lisa de 80x45x236</w:t>
            </w:r>
            <w:r w:rsidR="003C379C" w:rsidRPr="003C379C">
              <w:rPr>
                <w:rFonts w:asciiTheme="minorHAnsi" w:hAnsiTheme="minorHAnsi" w:cstheme="minorHAnsi"/>
                <w:sz w:val="16"/>
                <w:szCs w:val="16"/>
              </w:rPr>
              <w:t xml:space="preserve">, </w:t>
            </w:r>
            <w:proofErr w:type="gramStart"/>
            <w:r w:rsidR="003C379C" w:rsidRPr="003C379C">
              <w:rPr>
                <w:rFonts w:asciiTheme="minorHAnsi" w:hAnsiTheme="minorHAnsi" w:cstheme="minorHAnsi"/>
                <w:sz w:val="16"/>
                <w:szCs w:val="16"/>
              </w:rPr>
              <w:t>modelo  EIL</w:t>
            </w:r>
            <w:proofErr w:type="gramEnd"/>
            <w:r w:rsidR="003C379C" w:rsidRPr="003C379C">
              <w:rPr>
                <w:rFonts w:asciiTheme="minorHAnsi" w:hAnsiTheme="minorHAnsi" w:cstheme="minorHAnsi"/>
                <w:sz w:val="16"/>
                <w:szCs w:val="16"/>
              </w:rPr>
              <w:t xml:space="preserve">-80-45-236-C0468, capacidad de carga 2,200 kg/par. </w:t>
            </w:r>
            <w:r w:rsidR="002A4E6F">
              <w:rPr>
                <w:rFonts w:asciiTheme="minorHAnsi" w:hAnsiTheme="minorHAnsi" w:cstheme="minorHAnsi"/>
                <w:sz w:val="16"/>
                <w:szCs w:val="16"/>
              </w:rPr>
              <w:t xml:space="preserve">Se deberá considerar el </w:t>
            </w:r>
            <w:r w:rsidR="002A4E6F"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p>
          <w:p w:rsidR="003C379C" w:rsidRDefault="002A4E6F" w:rsidP="002A4E6F">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 </w:t>
            </w:r>
            <w:r w:rsidR="003C379C">
              <w:rPr>
                <w:rFonts w:asciiTheme="minorHAnsi" w:hAnsiTheme="minorHAnsi" w:cstheme="minorHAnsi"/>
                <w:sz w:val="16"/>
                <w:szCs w:val="16"/>
              </w:rPr>
              <w:t>(para colocar al menos 3 entrepaños intermedios)</w:t>
            </w:r>
          </w:p>
          <w:p w:rsidR="0054449C" w:rsidRDefault="0054449C" w:rsidP="00EF0AD2">
            <w:pPr>
              <w:autoSpaceDE w:val="0"/>
              <w:autoSpaceDN w:val="0"/>
              <w:adjustRightInd w:val="0"/>
              <w:jc w:val="center"/>
              <w:rPr>
                <w:rFonts w:asciiTheme="minorHAnsi" w:hAnsiTheme="minorHAnsi" w:cstheme="minorHAnsi"/>
                <w:sz w:val="16"/>
                <w:szCs w:val="16"/>
              </w:rPr>
            </w:pPr>
          </w:p>
          <w:p w:rsidR="00EF0AD2" w:rsidRDefault="003C379C" w:rsidP="00EF0AD2">
            <w:pPr>
              <w:autoSpaceDE w:val="0"/>
              <w:autoSpaceDN w:val="0"/>
              <w:adjustRightInd w:val="0"/>
              <w:jc w:val="center"/>
              <w:rPr>
                <w:rFonts w:asciiTheme="minorHAnsi" w:hAnsiTheme="minorHAnsi" w:cstheme="minorHAnsi"/>
                <w:sz w:val="16"/>
                <w:szCs w:val="16"/>
              </w:rPr>
            </w:pPr>
            <w:r w:rsidRPr="00B7347C">
              <w:rPr>
                <w:noProof/>
                <w:lang w:val="en-US"/>
              </w:rPr>
              <w:lastRenderedPageBreak/>
              <w:drawing>
                <wp:inline distT="0" distB="0" distL="0" distR="0" wp14:anchorId="6065FF11" wp14:editId="43F72710">
                  <wp:extent cx="4277195" cy="3295860"/>
                  <wp:effectExtent l="0" t="0" r="9525" b="0"/>
                  <wp:docPr id="4" name="Imagen 4" descr="\\cisne.uaa.mx\compra$\1. Licitaciones 2020\2. Estatales\LPN E\LPN E 010-2020 Eq. de conectividad Depto de Cons y Estantes Archivo\Estanteria inicial l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ne.uaa.mx\compra$\1. Licitaciones 2020\2. Estatales\LPN E\LPN E 010-2020 Eq. de conectividad Depto de Cons y Estantes Archivo\Estanteria inicial lis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7024" cy="3303434"/>
                          </a:xfrm>
                          <a:prstGeom prst="rect">
                            <a:avLst/>
                          </a:prstGeom>
                          <a:noFill/>
                          <a:ln>
                            <a:noFill/>
                          </a:ln>
                        </pic:spPr>
                      </pic:pic>
                    </a:graphicData>
                  </a:graphic>
                </wp:inline>
              </w:drawing>
            </w:r>
          </w:p>
          <w:p w:rsidR="00EF0AD2" w:rsidRDefault="00EF0AD2" w:rsidP="00EF0AD2">
            <w:pPr>
              <w:autoSpaceDE w:val="0"/>
              <w:autoSpaceDN w:val="0"/>
              <w:adjustRightInd w:val="0"/>
              <w:jc w:val="center"/>
              <w:rPr>
                <w:rFonts w:asciiTheme="minorHAnsi" w:hAnsiTheme="minorHAnsi" w:cstheme="minorHAnsi"/>
                <w:sz w:val="16"/>
                <w:szCs w:val="16"/>
              </w:rPr>
            </w:pPr>
          </w:p>
          <w:p w:rsidR="0054449C" w:rsidRPr="0054449C" w:rsidRDefault="0054449C" w:rsidP="0054449C">
            <w:pPr>
              <w:autoSpaceDE w:val="0"/>
              <w:autoSpaceDN w:val="0"/>
              <w:adjustRightInd w:val="0"/>
              <w:jc w:val="both"/>
              <w:rPr>
                <w:rFonts w:asciiTheme="minorHAnsi" w:hAnsiTheme="minorHAnsi" w:cstheme="minorHAnsi"/>
                <w:sz w:val="16"/>
                <w:szCs w:val="16"/>
              </w:rPr>
            </w:pPr>
          </w:p>
        </w:tc>
        <w:tc>
          <w:tcPr>
            <w:tcW w:w="0" w:type="auto"/>
            <w:shd w:val="clear" w:color="auto" w:fill="auto"/>
            <w:vAlign w:val="center"/>
            <w:hideMark/>
          </w:tcPr>
          <w:p w:rsidR="00816DD8" w:rsidRPr="00932855" w:rsidRDefault="003C379C"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lastRenderedPageBreak/>
              <w:t xml:space="preserve">Pieza </w:t>
            </w:r>
          </w:p>
        </w:tc>
        <w:tc>
          <w:tcPr>
            <w:tcW w:w="0" w:type="auto"/>
            <w:shd w:val="clear" w:color="auto" w:fill="auto"/>
            <w:vAlign w:val="center"/>
            <w:hideMark/>
          </w:tcPr>
          <w:p w:rsidR="00816DD8" w:rsidRPr="00932855" w:rsidRDefault="0054449C"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1</w:t>
            </w:r>
            <w:r w:rsidR="00816DD8">
              <w:rPr>
                <w:rFonts w:asciiTheme="minorHAnsi" w:hAnsiTheme="minorHAnsi" w:cstheme="minorHAnsi"/>
                <w:color w:val="000000"/>
                <w:sz w:val="16"/>
                <w:szCs w:val="16"/>
                <w:lang w:eastAsia="es-MX"/>
              </w:rPr>
              <w:t>7</w:t>
            </w:r>
          </w:p>
        </w:tc>
      </w:tr>
      <w:tr w:rsidR="00816DD8" w:rsidRPr="00932855" w:rsidTr="00E37408">
        <w:trPr>
          <w:trHeight w:val="20"/>
        </w:trPr>
        <w:tc>
          <w:tcPr>
            <w:tcW w:w="0" w:type="auto"/>
            <w:tcBorders>
              <w:right w:val="dotted" w:sz="4" w:space="0" w:color="auto"/>
            </w:tcBorders>
            <w:shd w:val="clear" w:color="auto" w:fill="auto"/>
            <w:vAlign w:val="center"/>
          </w:tcPr>
          <w:p w:rsidR="00816DD8" w:rsidRPr="00932855" w:rsidRDefault="00E37408"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lastRenderedPageBreak/>
              <w:t>12</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2A4E6F" w:rsidRDefault="00D27E34" w:rsidP="002A4E6F">
            <w:pPr>
              <w:autoSpaceDE w:val="0"/>
              <w:autoSpaceDN w:val="0"/>
              <w:adjustRightInd w:val="0"/>
              <w:jc w:val="both"/>
              <w:rPr>
                <w:rFonts w:asciiTheme="minorHAnsi" w:hAnsiTheme="minorHAnsi" w:cstheme="minorHAnsi"/>
                <w:sz w:val="16"/>
                <w:szCs w:val="16"/>
              </w:rPr>
            </w:pPr>
            <w:r w:rsidRPr="003C379C">
              <w:rPr>
                <w:rFonts w:asciiTheme="minorHAnsi" w:hAnsiTheme="minorHAnsi" w:cstheme="minorHAnsi"/>
                <w:b/>
                <w:sz w:val="16"/>
                <w:szCs w:val="16"/>
              </w:rPr>
              <w:t>EAL-Estantería Adicional lisa de 80x45x236</w:t>
            </w:r>
            <w:r w:rsidR="003C379C">
              <w:rPr>
                <w:rFonts w:asciiTheme="minorHAnsi" w:hAnsiTheme="minorHAnsi" w:cstheme="minorHAnsi"/>
                <w:b/>
                <w:sz w:val="16"/>
                <w:szCs w:val="16"/>
              </w:rPr>
              <w:t xml:space="preserve">, </w:t>
            </w:r>
            <w:r w:rsidR="003C379C">
              <w:rPr>
                <w:rFonts w:asciiTheme="minorHAnsi" w:hAnsiTheme="minorHAnsi" w:cstheme="minorHAnsi"/>
                <w:sz w:val="16"/>
                <w:szCs w:val="16"/>
              </w:rPr>
              <w:t xml:space="preserve">modelo EAL-80-45-236-C0468, </w:t>
            </w:r>
            <w:r w:rsidR="003C379C" w:rsidRPr="003C379C">
              <w:rPr>
                <w:rFonts w:asciiTheme="minorHAnsi" w:hAnsiTheme="minorHAnsi" w:cstheme="minorHAnsi"/>
                <w:sz w:val="16"/>
                <w:szCs w:val="16"/>
              </w:rPr>
              <w:t xml:space="preserve">capacidad de carga 2,200 kg/par. </w:t>
            </w:r>
            <w:r w:rsidR="002A4E6F">
              <w:rPr>
                <w:rFonts w:asciiTheme="minorHAnsi" w:hAnsiTheme="minorHAnsi" w:cstheme="minorHAnsi"/>
                <w:sz w:val="16"/>
                <w:szCs w:val="16"/>
              </w:rPr>
              <w:t xml:space="preserve">Se deberá considerar el </w:t>
            </w:r>
            <w:r w:rsidR="002A4E6F"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p>
          <w:p w:rsidR="003C379C" w:rsidRDefault="003C379C" w:rsidP="003C379C">
            <w:pPr>
              <w:autoSpaceDE w:val="0"/>
              <w:autoSpaceDN w:val="0"/>
              <w:adjustRightInd w:val="0"/>
              <w:jc w:val="both"/>
              <w:rPr>
                <w:rFonts w:asciiTheme="minorHAnsi" w:hAnsiTheme="minorHAnsi" w:cstheme="minorHAnsi"/>
                <w:sz w:val="16"/>
                <w:szCs w:val="16"/>
              </w:rPr>
            </w:pPr>
          </w:p>
          <w:p w:rsidR="003C379C" w:rsidRDefault="003C379C" w:rsidP="003C379C">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(para colocar al menos 3 entrepaños intermedios)</w:t>
            </w:r>
          </w:p>
          <w:p w:rsidR="003C379C" w:rsidRDefault="003C379C" w:rsidP="003C379C">
            <w:pPr>
              <w:autoSpaceDE w:val="0"/>
              <w:autoSpaceDN w:val="0"/>
              <w:adjustRightInd w:val="0"/>
              <w:jc w:val="both"/>
              <w:rPr>
                <w:rFonts w:asciiTheme="minorHAnsi" w:hAnsiTheme="minorHAnsi" w:cstheme="minorHAnsi"/>
                <w:sz w:val="16"/>
                <w:szCs w:val="16"/>
              </w:rPr>
            </w:pPr>
          </w:p>
          <w:p w:rsidR="003C379C" w:rsidRDefault="003C379C" w:rsidP="003C379C">
            <w:pPr>
              <w:autoSpaceDE w:val="0"/>
              <w:autoSpaceDN w:val="0"/>
              <w:adjustRightInd w:val="0"/>
              <w:jc w:val="center"/>
              <w:rPr>
                <w:rFonts w:asciiTheme="minorHAnsi" w:hAnsiTheme="minorHAnsi" w:cstheme="minorHAnsi"/>
                <w:sz w:val="16"/>
                <w:szCs w:val="16"/>
              </w:rPr>
            </w:pPr>
          </w:p>
          <w:p w:rsidR="00816DD8" w:rsidRPr="003C379C" w:rsidRDefault="003C379C" w:rsidP="00D27E34">
            <w:pPr>
              <w:autoSpaceDE w:val="0"/>
              <w:autoSpaceDN w:val="0"/>
              <w:adjustRightInd w:val="0"/>
              <w:jc w:val="both"/>
              <w:rPr>
                <w:rFonts w:asciiTheme="minorHAnsi" w:hAnsiTheme="minorHAnsi" w:cstheme="minorHAnsi"/>
                <w:sz w:val="16"/>
                <w:szCs w:val="16"/>
              </w:rPr>
            </w:pPr>
            <w:r w:rsidRPr="00B7347C">
              <w:rPr>
                <w:noProof/>
                <w:lang w:val="en-US"/>
              </w:rPr>
              <w:drawing>
                <wp:inline distT="0" distB="0" distL="0" distR="0" wp14:anchorId="43FA9551" wp14:editId="7F3F14AC">
                  <wp:extent cx="4124848" cy="2895372"/>
                  <wp:effectExtent l="0" t="0" r="0" b="635"/>
                  <wp:docPr id="2" name="Imagen 2" descr="\\cisne.uaa.mx\compra$\1. Licitaciones 2020\2. Estatales\LPN E\LPN E 010-2020 Eq. de conectividad Depto de Cons y Estantes Archivo\Estanteria Adi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ne.uaa.mx\compra$\1. Licitaciones 2020\2. Estatales\LPN E\LPN E 010-2020 Eq. de conectividad Depto de Cons y Estantes Archivo\Estanteria Adicional.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0631"/>
                          <a:stretch/>
                        </pic:blipFill>
                        <pic:spPr bwMode="auto">
                          <a:xfrm>
                            <a:off x="0" y="0"/>
                            <a:ext cx="4134823" cy="2902374"/>
                          </a:xfrm>
                          <a:prstGeom prst="rect">
                            <a:avLst/>
                          </a:prstGeom>
                          <a:noFill/>
                          <a:ln>
                            <a:noFill/>
                          </a:ln>
                          <a:extLst>
                            <a:ext uri="{53640926-AAD7-44D8-BBD7-CCE9431645EC}">
                              <a14:shadowObscured xmlns:a14="http://schemas.microsoft.com/office/drawing/2010/main"/>
                            </a:ext>
                          </a:extLst>
                        </pic:spPr>
                      </pic:pic>
                    </a:graphicData>
                  </a:graphic>
                </wp:inline>
              </w:drawing>
            </w:r>
          </w:p>
          <w:p w:rsidR="00D27E34" w:rsidRDefault="00D27E34" w:rsidP="00D27E34">
            <w:pPr>
              <w:autoSpaceDE w:val="0"/>
              <w:autoSpaceDN w:val="0"/>
              <w:adjustRightInd w:val="0"/>
              <w:jc w:val="both"/>
              <w:rPr>
                <w:rFonts w:asciiTheme="minorHAnsi" w:hAnsiTheme="minorHAnsi" w:cstheme="minorHAnsi"/>
                <w:sz w:val="16"/>
                <w:szCs w:val="16"/>
              </w:rPr>
            </w:pPr>
          </w:p>
          <w:p w:rsidR="00D27E34" w:rsidRDefault="00D27E34" w:rsidP="00D27E34">
            <w:pPr>
              <w:autoSpaceDE w:val="0"/>
              <w:autoSpaceDN w:val="0"/>
              <w:adjustRightInd w:val="0"/>
              <w:jc w:val="center"/>
              <w:rPr>
                <w:rFonts w:asciiTheme="minorHAnsi" w:hAnsiTheme="minorHAnsi" w:cstheme="minorHAnsi"/>
                <w:sz w:val="16"/>
                <w:szCs w:val="16"/>
              </w:rPr>
            </w:pPr>
          </w:p>
          <w:p w:rsidR="00D27E34" w:rsidRDefault="00D27E34" w:rsidP="00D27E34">
            <w:pPr>
              <w:autoSpaceDE w:val="0"/>
              <w:autoSpaceDN w:val="0"/>
              <w:adjustRightInd w:val="0"/>
              <w:jc w:val="both"/>
              <w:rPr>
                <w:rFonts w:asciiTheme="minorHAnsi" w:hAnsiTheme="minorHAnsi" w:cstheme="minorHAnsi"/>
                <w:sz w:val="16"/>
                <w:szCs w:val="16"/>
              </w:rPr>
            </w:pPr>
          </w:p>
          <w:p w:rsidR="00D27E34" w:rsidRPr="00D27E34" w:rsidRDefault="00D27E34" w:rsidP="00D27E34">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36</w:t>
            </w:r>
          </w:p>
        </w:tc>
      </w:tr>
      <w:tr w:rsidR="00816DD8" w:rsidRPr="00932855" w:rsidTr="00E37408">
        <w:trPr>
          <w:trHeight w:val="20"/>
        </w:trPr>
        <w:tc>
          <w:tcPr>
            <w:tcW w:w="0" w:type="auto"/>
            <w:tcBorders>
              <w:right w:val="dotted" w:sz="4" w:space="0" w:color="auto"/>
            </w:tcBorders>
            <w:shd w:val="clear" w:color="auto" w:fill="auto"/>
            <w:vAlign w:val="center"/>
          </w:tcPr>
          <w:p w:rsidR="00816DD8" w:rsidRPr="00932855" w:rsidRDefault="00E37408"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13</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2A4E6F" w:rsidRDefault="00D27E34" w:rsidP="002A4E6F">
            <w:pPr>
              <w:autoSpaceDE w:val="0"/>
              <w:autoSpaceDN w:val="0"/>
              <w:adjustRightInd w:val="0"/>
              <w:jc w:val="both"/>
              <w:rPr>
                <w:rFonts w:asciiTheme="minorHAnsi" w:hAnsiTheme="minorHAnsi" w:cstheme="minorHAnsi"/>
                <w:sz w:val="16"/>
                <w:szCs w:val="16"/>
              </w:rPr>
            </w:pPr>
            <w:r w:rsidRPr="003C379C">
              <w:rPr>
                <w:rFonts w:asciiTheme="minorHAnsi" w:hAnsiTheme="minorHAnsi" w:cstheme="minorHAnsi"/>
                <w:b/>
                <w:sz w:val="16"/>
                <w:szCs w:val="16"/>
              </w:rPr>
              <w:t>ELE-Entrepaño liso para estantería de 80x45</w:t>
            </w:r>
            <w:r w:rsidR="003C379C">
              <w:rPr>
                <w:rFonts w:asciiTheme="minorHAnsi" w:hAnsiTheme="minorHAnsi" w:cstheme="minorHAnsi"/>
                <w:b/>
                <w:sz w:val="16"/>
                <w:szCs w:val="16"/>
              </w:rPr>
              <w:t xml:space="preserve">, </w:t>
            </w:r>
            <w:r w:rsidR="003C379C">
              <w:rPr>
                <w:rFonts w:asciiTheme="minorHAnsi" w:hAnsiTheme="minorHAnsi" w:cstheme="minorHAnsi"/>
                <w:sz w:val="16"/>
                <w:szCs w:val="16"/>
              </w:rPr>
              <w:t xml:space="preserve">modelo ELE 80-45-C0468, </w:t>
            </w:r>
            <w:r w:rsidR="003C379C" w:rsidRPr="003C379C">
              <w:rPr>
                <w:rFonts w:asciiTheme="minorHAnsi" w:hAnsiTheme="minorHAnsi" w:cstheme="minorHAnsi"/>
                <w:sz w:val="16"/>
                <w:szCs w:val="16"/>
              </w:rPr>
              <w:t xml:space="preserve">capacidad de carga </w:t>
            </w:r>
            <w:r w:rsidR="003C379C">
              <w:rPr>
                <w:rFonts w:asciiTheme="minorHAnsi" w:hAnsiTheme="minorHAnsi" w:cstheme="minorHAnsi"/>
                <w:sz w:val="16"/>
                <w:szCs w:val="16"/>
              </w:rPr>
              <w:t>120</w:t>
            </w:r>
            <w:r w:rsidR="003C379C" w:rsidRPr="003C379C">
              <w:rPr>
                <w:rFonts w:asciiTheme="minorHAnsi" w:hAnsiTheme="minorHAnsi" w:cstheme="minorHAnsi"/>
                <w:sz w:val="16"/>
                <w:szCs w:val="16"/>
              </w:rPr>
              <w:t xml:space="preserve"> kg/p</w:t>
            </w:r>
            <w:r w:rsidR="003C379C">
              <w:rPr>
                <w:rFonts w:asciiTheme="minorHAnsi" w:hAnsiTheme="minorHAnsi" w:cstheme="minorHAnsi"/>
                <w:sz w:val="16"/>
                <w:szCs w:val="16"/>
              </w:rPr>
              <w:t>za</w:t>
            </w:r>
            <w:r w:rsidR="003C379C" w:rsidRPr="003C379C">
              <w:rPr>
                <w:rFonts w:asciiTheme="minorHAnsi" w:hAnsiTheme="minorHAnsi" w:cstheme="minorHAnsi"/>
                <w:sz w:val="16"/>
                <w:szCs w:val="16"/>
              </w:rPr>
              <w:t xml:space="preserve">. </w:t>
            </w:r>
            <w:r w:rsidR="003C379C">
              <w:rPr>
                <w:rFonts w:asciiTheme="minorHAnsi" w:hAnsiTheme="minorHAnsi" w:cstheme="minorHAnsi"/>
                <w:sz w:val="16"/>
                <w:szCs w:val="16"/>
              </w:rPr>
              <w:t>Calibre 22</w:t>
            </w:r>
            <w:r w:rsidR="002A4E6F">
              <w:rPr>
                <w:rFonts w:asciiTheme="minorHAnsi" w:hAnsiTheme="minorHAnsi" w:cstheme="minorHAnsi"/>
                <w:sz w:val="16"/>
                <w:szCs w:val="16"/>
              </w:rPr>
              <w:t xml:space="preserve">. </w:t>
            </w:r>
            <w:r w:rsidR="002A4E6F">
              <w:rPr>
                <w:rFonts w:asciiTheme="minorHAnsi" w:hAnsiTheme="minorHAnsi" w:cstheme="minorHAnsi"/>
                <w:sz w:val="16"/>
                <w:szCs w:val="16"/>
              </w:rPr>
              <w:t xml:space="preserve">Se deberá considerar el </w:t>
            </w:r>
            <w:r w:rsidR="002A4E6F"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p>
          <w:p w:rsidR="003C379C" w:rsidRDefault="003C379C" w:rsidP="003C379C">
            <w:pPr>
              <w:autoSpaceDE w:val="0"/>
              <w:autoSpaceDN w:val="0"/>
              <w:adjustRightInd w:val="0"/>
              <w:jc w:val="both"/>
              <w:rPr>
                <w:rFonts w:asciiTheme="minorHAnsi" w:hAnsiTheme="minorHAnsi" w:cstheme="minorHAnsi"/>
                <w:sz w:val="16"/>
                <w:szCs w:val="16"/>
              </w:rPr>
            </w:pPr>
          </w:p>
          <w:p w:rsidR="00816DD8" w:rsidRPr="003C379C" w:rsidRDefault="00816DD8" w:rsidP="00D27E34">
            <w:pPr>
              <w:autoSpaceDE w:val="0"/>
              <w:autoSpaceDN w:val="0"/>
              <w:adjustRightInd w:val="0"/>
              <w:jc w:val="both"/>
              <w:rPr>
                <w:rFonts w:asciiTheme="minorHAnsi" w:hAnsiTheme="minorHAnsi" w:cstheme="minorHAnsi"/>
                <w:sz w:val="16"/>
                <w:szCs w:val="16"/>
              </w:rPr>
            </w:pPr>
          </w:p>
          <w:p w:rsidR="00D27E34" w:rsidRDefault="003979DC" w:rsidP="00D27E34">
            <w:pPr>
              <w:autoSpaceDE w:val="0"/>
              <w:autoSpaceDN w:val="0"/>
              <w:adjustRightInd w:val="0"/>
              <w:jc w:val="both"/>
              <w:rPr>
                <w:rFonts w:asciiTheme="minorHAnsi" w:hAnsiTheme="minorHAnsi" w:cstheme="minorHAnsi"/>
                <w:sz w:val="16"/>
                <w:szCs w:val="16"/>
              </w:rPr>
            </w:pPr>
            <w:r w:rsidRPr="00B7347C">
              <w:rPr>
                <w:noProof/>
                <w:lang w:val="en-US"/>
              </w:rPr>
              <w:drawing>
                <wp:inline distT="0" distB="0" distL="0" distR="0" wp14:anchorId="1B446117" wp14:editId="294D6AED">
                  <wp:extent cx="4230356" cy="3312499"/>
                  <wp:effectExtent l="0" t="0" r="0" b="2540"/>
                  <wp:docPr id="6" name="Imagen 6" descr="\\cisne.uaa.mx\compra$\1. Licitaciones 2020\2. Estatales\LPN E\LPN E 010-2020 Eq. de conectividad Depto de Cons y Estantes Archivo\Entrepaño L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sne.uaa.mx\compra$\1. Licitaciones 2020\2. Estatales\LPN E\LPN E 010-2020 Eq. de conectividad Depto de Cons y Estantes Archivo\Entrepaño Lis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2188" cy="3321764"/>
                          </a:xfrm>
                          <a:prstGeom prst="rect">
                            <a:avLst/>
                          </a:prstGeom>
                          <a:noFill/>
                          <a:ln>
                            <a:noFill/>
                          </a:ln>
                        </pic:spPr>
                      </pic:pic>
                    </a:graphicData>
                  </a:graphic>
                </wp:inline>
              </w:drawing>
            </w:r>
          </w:p>
          <w:p w:rsidR="00D27E34" w:rsidRPr="00D27E34" w:rsidRDefault="00D27E34" w:rsidP="00D27E34">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lastRenderedPageBreak/>
              <w:t>Pieza</w:t>
            </w:r>
          </w:p>
        </w:tc>
        <w:tc>
          <w:tcPr>
            <w:tcW w:w="0" w:type="auto"/>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264</w:t>
            </w:r>
          </w:p>
        </w:tc>
      </w:tr>
      <w:tr w:rsidR="00816DD8" w:rsidRPr="00932855" w:rsidTr="00E37408">
        <w:trPr>
          <w:trHeight w:val="20"/>
        </w:trPr>
        <w:tc>
          <w:tcPr>
            <w:tcW w:w="0" w:type="auto"/>
            <w:tcBorders>
              <w:right w:val="dotted" w:sz="4" w:space="0" w:color="auto"/>
            </w:tcBorders>
            <w:shd w:val="clear" w:color="auto" w:fill="auto"/>
            <w:vAlign w:val="center"/>
          </w:tcPr>
          <w:p w:rsidR="00816DD8" w:rsidRPr="00932855" w:rsidRDefault="00E37408"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lastRenderedPageBreak/>
              <w:t>14</w:t>
            </w:r>
          </w:p>
        </w:tc>
        <w:tc>
          <w:tcPr>
            <w:tcW w:w="0" w:type="auto"/>
            <w:tcBorders>
              <w:top w:val="dotted" w:sz="4" w:space="0" w:color="auto"/>
              <w:left w:val="dotted" w:sz="4" w:space="0" w:color="auto"/>
              <w:bottom w:val="nil"/>
              <w:right w:val="dotted" w:sz="4" w:space="0" w:color="auto"/>
            </w:tcBorders>
            <w:shd w:val="clear" w:color="auto" w:fill="auto"/>
            <w:vAlign w:val="center"/>
            <w:hideMark/>
          </w:tcPr>
          <w:p w:rsidR="007E161B" w:rsidRDefault="00D27E34" w:rsidP="007E161B">
            <w:pPr>
              <w:autoSpaceDE w:val="0"/>
              <w:autoSpaceDN w:val="0"/>
              <w:adjustRightInd w:val="0"/>
              <w:jc w:val="both"/>
              <w:rPr>
                <w:rFonts w:asciiTheme="minorHAnsi" w:hAnsiTheme="minorHAnsi" w:cstheme="minorHAnsi"/>
                <w:sz w:val="16"/>
                <w:szCs w:val="16"/>
              </w:rPr>
            </w:pPr>
            <w:r w:rsidRPr="003979DC">
              <w:rPr>
                <w:rFonts w:asciiTheme="minorHAnsi" w:hAnsiTheme="minorHAnsi" w:cstheme="minorHAnsi"/>
                <w:b/>
                <w:sz w:val="16"/>
                <w:szCs w:val="16"/>
              </w:rPr>
              <w:t xml:space="preserve">AI-Asnilla </w:t>
            </w:r>
            <w:proofErr w:type="gramStart"/>
            <w:r w:rsidRPr="003979DC">
              <w:rPr>
                <w:rFonts w:asciiTheme="minorHAnsi" w:hAnsiTheme="minorHAnsi" w:cstheme="minorHAnsi"/>
                <w:b/>
                <w:sz w:val="16"/>
                <w:szCs w:val="16"/>
              </w:rPr>
              <w:t>Inferior  45</w:t>
            </w:r>
            <w:proofErr w:type="gramEnd"/>
            <w:r w:rsidRPr="003979DC">
              <w:rPr>
                <w:rFonts w:asciiTheme="minorHAnsi" w:hAnsiTheme="minorHAnsi" w:cstheme="minorHAnsi"/>
                <w:b/>
                <w:sz w:val="16"/>
                <w:szCs w:val="16"/>
              </w:rPr>
              <w:t xml:space="preserve"> x 236 </w:t>
            </w:r>
            <w:proofErr w:type="spellStart"/>
            <w:r w:rsidRPr="003979DC">
              <w:rPr>
                <w:rFonts w:asciiTheme="minorHAnsi" w:hAnsiTheme="minorHAnsi" w:cstheme="minorHAnsi"/>
                <w:b/>
                <w:sz w:val="16"/>
                <w:szCs w:val="16"/>
              </w:rPr>
              <w:t>cms</w:t>
            </w:r>
            <w:proofErr w:type="spellEnd"/>
            <w:r w:rsidR="003979DC">
              <w:rPr>
                <w:rFonts w:asciiTheme="minorHAnsi" w:hAnsiTheme="minorHAnsi" w:cstheme="minorHAnsi"/>
                <w:b/>
                <w:sz w:val="16"/>
                <w:szCs w:val="16"/>
              </w:rPr>
              <w:t xml:space="preserve">, </w:t>
            </w:r>
            <w:r w:rsidR="003979DC">
              <w:rPr>
                <w:rFonts w:asciiTheme="minorHAnsi" w:hAnsiTheme="minorHAnsi" w:cstheme="minorHAnsi"/>
                <w:sz w:val="16"/>
                <w:szCs w:val="16"/>
              </w:rPr>
              <w:t xml:space="preserve">modelo AI-45-236-C0468, </w:t>
            </w:r>
            <w:r w:rsidR="003979DC" w:rsidRPr="003C379C">
              <w:rPr>
                <w:rFonts w:asciiTheme="minorHAnsi" w:hAnsiTheme="minorHAnsi" w:cstheme="minorHAnsi"/>
                <w:sz w:val="16"/>
                <w:szCs w:val="16"/>
              </w:rPr>
              <w:t xml:space="preserve">capacidad de carga </w:t>
            </w:r>
            <w:r w:rsidR="003979DC">
              <w:rPr>
                <w:rFonts w:asciiTheme="minorHAnsi" w:hAnsiTheme="minorHAnsi" w:cstheme="minorHAnsi"/>
                <w:sz w:val="16"/>
                <w:szCs w:val="16"/>
              </w:rPr>
              <w:t>2,200 kg/Par</w:t>
            </w:r>
            <w:r w:rsidR="003979DC" w:rsidRPr="003C379C">
              <w:rPr>
                <w:rFonts w:asciiTheme="minorHAnsi" w:hAnsiTheme="minorHAnsi" w:cstheme="minorHAnsi"/>
                <w:sz w:val="16"/>
                <w:szCs w:val="16"/>
              </w:rPr>
              <w:t xml:space="preserve">. </w:t>
            </w:r>
            <w:r w:rsidR="003979DC">
              <w:rPr>
                <w:rFonts w:asciiTheme="minorHAnsi" w:hAnsiTheme="minorHAnsi" w:cstheme="minorHAnsi"/>
                <w:sz w:val="16"/>
                <w:szCs w:val="16"/>
              </w:rPr>
              <w:t xml:space="preserve">Calibre </w:t>
            </w:r>
            <w:r w:rsidR="003979DC">
              <w:rPr>
                <w:rFonts w:asciiTheme="minorHAnsi" w:hAnsiTheme="minorHAnsi" w:cstheme="minorHAnsi"/>
                <w:sz w:val="16"/>
                <w:szCs w:val="16"/>
              </w:rPr>
              <w:t>14</w:t>
            </w:r>
            <w:r w:rsidR="007E161B">
              <w:rPr>
                <w:rFonts w:asciiTheme="minorHAnsi" w:hAnsiTheme="minorHAnsi" w:cstheme="minorHAnsi"/>
                <w:sz w:val="16"/>
                <w:szCs w:val="16"/>
              </w:rPr>
              <w:t xml:space="preserve">. </w:t>
            </w:r>
            <w:r w:rsidR="002A4E6F">
              <w:rPr>
                <w:rFonts w:asciiTheme="minorHAnsi" w:hAnsiTheme="minorHAnsi" w:cstheme="minorHAnsi"/>
                <w:sz w:val="16"/>
                <w:szCs w:val="16"/>
              </w:rPr>
              <w:t xml:space="preserve">Se deberá considerar el </w:t>
            </w:r>
            <w:r w:rsidR="007E161B"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r w:rsidR="007E161B">
              <w:rPr>
                <w:rFonts w:asciiTheme="minorHAnsi" w:hAnsiTheme="minorHAnsi" w:cstheme="minorHAnsi"/>
                <w:sz w:val="16"/>
                <w:szCs w:val="16"/>
              </w:rPr>
              <w:t xml:space="preserve"> </w:t>
            </w:r>
          </w:p>
          <w:p w:rsidR="00D27E34" w:rsidRDefault="00D27E34" w:rsidP="00D27E34">
            <w:pPr>
              <w:autoSpaceDE w:val="0"/>
              <w:autoSpaceDN w:val="0"/>
              <w:adjustRightInd w:val="0"/>
              <w:jc w:val="both"/>
              <w:rPr>
                <w:rFonts w:asciiTheme="minorHAnsi" w:hAnsiTheme="minorHAnsi" w:cstheme="minorHAnsi"/>
                <w:sz w:val="16"/>
                <w:szCs w:val="16"/>
              </w:rPr>
            </w:pPr>
          </w:p>
          <w:p w:rsidR="00D27E34" w:rsidRDefault="00D27E34" w:rsidP="00D27E34">
            <w:pPr>
              <w:autoSpaceDE w:val="0"/>
              <w:autoSpaceDN w:val="0"/>
              <w:adjustRightInd w:val="0"/>
              <w:jc w:val="center"/>
              <w:rPr>
                <w:rFonts w:asciiTheme="minorHAnsi" w:hAnsiTheme="minorHAnsi" w:cstheme="minorHAnsi"/>
                <w:sz w:val="16"/>
                <w:szCs w:val="16"/>
              </w:rPr>
            </w:pPr>
            <w:r>
              <w:rPr>
                <w:rFonts w:ascii="Arial" w:hAnsi="Arial" w:cs="Arial"/>
                <w:b/>
                <w:noProof/>
                <w:lang w:val="en-US" w:eastAsia="en-US"/>
              </w:rPr>
              <w:drawing>
                <wp:inline distT="0" distB="0" distL="0" distR="0">
                  <wp:extent cx="3298190" cy="2222500"/>
                  <wp:effectExtent l="0" t="0" r="0" b="6350"/>
                  <wp:docPr id="11" name="Imagen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3568"/>
                          <a:stretch/>
                        </pic:blipFill>
                        <pic:spPr bwMode="auto">
                          <a:xfrm>
                            <a:off x="0" y="0"/>
                            <a:ext cx="3311133" cy="2231222"/>
                          </a:xfrm>
                          <a:prstGeom prst="rect">
                            <a:avLst/>
                          </a:prstGeom>
                          <a:noFill/>
                          <a:ln>
                            <a:noFill/>
                          </a:ln>
                          <a:extLst>
                            <a:ext uri="{53640926-AAD7-44D8-BBD7-CCE9431645EC}">
                              <a14:shadowObscured xmlns:a14="http://schemas.microsoft.com/office/drawing/2010/main"/>
                            </a:ext>
                          </a:extLst>
                        </pic:spPr>
                      </pic:pic>
                    </a:graphicData>
                  </a:graphic>
                </wp:inline>
              </w:drawing>
            </w:r>
          </w:p>
          <w:p w:rsidR="00D27E34" w:rsidRPr="00D27E34" w:rsidRDefault="00D27E34" w:rsidP="00D27E34">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29</w:t>
            </w:r>
          </w:p>
        </w:tc>
      </w:tr>
      <w:tr w:rsidR="00816DD8" w:rsidRPr="00932855" w:rsidTr="00E37408">
        <w:trPr>
          <w:trHeight w:val="20"/>
        </w:trPr>
        <w:tc>
          <w:tcPr>
            <w:tcW w:w="0" w:type="auto"/>
            <w:tcBorders>
              <w:right w:val="dotted" w:sz="4" w:space="0" w:color="auto"/>
            </w:tcBorders>
            <w:shd w:val="clear" w:color="auto" w:fill="auto"/>
            <w:vAlign w:val="center"/>
            <w:hideMark/>
          </w:tcPr>
          <w:p w:rsidR="00816DD8" w:rsidRPr="00932855" w:rsidRDefault="00E37408" w:rsidP="00816DD8">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t>15</w:t>
            </w:r>
          </w:p>
        </w:tc>
        <w:tc>
          <w:tcPr>
            <w:tcW w:w="0" w:type="auto"/>
            <w:tcBorders>
              <w:top w:val="dotted" w:sz="4" w:space="0" w:color="auto"/>
              <w:left w:val="dotted" w:sz="4" w:space="0" w:color="auto"/>
              <w:bottom w:val="nil"/>
              <w:right w:val="dotted" w:sz="4" w:space="0" w:color="auto"/>
            </w:tcBorders>
            <w:shd w:val="clear" w:color="auto" w:fill="auto"/>
            <w:vAlign w:val="center"/>
          </w:tcPr>
          <w:p w:rsidR="00B81E7A" w:rsidRDefault="00D27E34" w:rsidP="00B81E7A">
            <w:pPr>
              <w:autoSpaceDE w:val="0"/>
              <w:autoSpaceDN w:val="0"/>
              <w:adjustRightInd w:val="0"/>
              <w:jc w:val="both"/>
              <w:rPr>
                <w:rFonts w:asciiTheme="minorHAnsi" w:hAnsiTheme="minorHAnsi" w:cstheme="minorHAnsi"/>
                <w:sz w:val="16"/>
                <w:szCs w:val="16"/>
              </w:rPr>
            </w:pPr>
            <w:r w:rsidRPr="00B81E7A">
              <w:rPr>
                <w:rFonts w:asciiTheme="minorHAnsi" w:hAnsiTheme="minorHAnsi" w:cstheme="minorHAnsi"/>
                <w:b/>
                <w:sz w:val="16"/>
                <w:szCs w:val="16"/>
              </w:rPr>
              <w:t>CHSLE-Charola Superior lisa para estantería de 80 x 45</w:t>
            </w:r>
            <w:r w:rsidR="00B81E7A">
              <w:rPr>
                <w:rFonts w:asciiTheme="minorHAnsi" w:hAnsiTheme="minorHAnsi" w:cstheme="minorHAnsi"/>
                <w:b/>
                <w:sz w:val="16"/>
                <w:szCs w:val="16"/>
              </w:rPr>
              <w:t xml:space="preserve">, </w:t>
            </w:r>
            <w:r w:rsidR="00B81E7A">
              <w:rPr>
                <w:rFonts w:asciiTheme="minorHAnsi" w:hAnsiTheme="minorHAnsi" w:cstheme="minorHAnsi"/>
                <w:sz w:val="16"/>
                <w:szCs w:val="16"/>
              </w:rPr>
              <w:t xml:space="preserve">modelo </w:t>
            </w:r>
            <w:r w:rsidR="00B81E7A">
              <w:rPr>
                <w:rFonts w:asciiTheme="minorHAnsi" w:hAnsiTheme="minorHAnsi" w:cstheme="minorHAnsi"/>
                <w:sz w:val="16"/>
                <w:szCs w:val="16"/>
              </w:rPr>
              <w:t>CHSLE-80-45-C0468,</w:t>
            </w:r>
            <w:r w:rsidR="00B81E7A">
              <w:rPr>
                <w:rFonts w:asciiTheme="minorHAnsi" w:hAnsiTheme="minorHAnsi" w:cstheme="minorHAnsi"/>
                <w:sz w:val="16"/>
                <w:szCs w:val="16"/>
              </w:rPr>
              <w:t xml:space="preserve"> </w:t>
            </w:r>
            <w:r w:rsidR="00B81E7A" w:rsidRPr="003C379C">
              <w:rPr>
                <w:rFonts w:asciiTheme="minorHAnsi" w:hAnsiTheme="minorHAnsi" w:cstheme="minorHAnsi"/>
                <w:sz w:val="16"/>
                <w:szCs w:val="16"/>
              </w:rPr>
              <w:t xml:space="preserve">capacidad de carga </w:t>
            </w:r>
            <w:r w:rsidR="00B81E7A">
              <w:rPr>
                <w:rFonts w:asciiTheme="minorHAnsi" w:hAnsiTheme="minorHAnsi" w:cstheme="minorHAnsi"/>
                <w:sz w:val="16"/>
                <w:szCs w:val="16"/>
              </w:rPr>
              <w:t>150</w:t>
            </w:r>
            <w:r w:rsidR="00B81E7A">
              <w:rPr>
                <w:rFonts w:asciiTheme="minorHAnsi" w:hAnsiTheme="minorHAnsi" w:cstheme="minorHAnsi"/>
                <w:sz w:val="16"/>
                <w:szCs w:val="16"/>
              </w:rPr>
              <w:t xml:space="preserve"> kg/Par</w:t>
            </w:r>
            <w:r w:rsidR="00B81E7A" w:rsidRPr="003C379C">
              <w:rPr>
                <w:rFonts w:asciiTheme="minorHAnsi" w:hAnsiTheme="minorHAnsi" w:cstheme="minorHAnsi"/>
                <w:sz w:val="16"/>
                <w:szCs w:val="16"/>
              </w:rPr>
              <w:t xml:space="preserve">. </w:t>
            </w:r>
            <w:r w:rsidR="00B81E7A">
              <w:rPr>
                <w:rFonts w:asciiTheme="minorHAnsi" w:hAnsiTheme="minorHAnsi" w:cstheme="minorHAnsi"/>
                <w:sz w:val="16"/>
                <w:szCs w:val="16"/>
              </w:rPr>
              <w:t xml:space="preserve">Calibre </w:t>
            </w:r>
            <w:r w:rsidR="00B81E7A">
              <w:rPr>
                <w:rFonts w:asciiTheme="minorHAnsi" w:hAnsiTheme="minorHAnsi" w:cstheme="minorHAnsi"/>
                <w:sz w:val="16"/>
                <w:szCs w:val="16"/>
              </w:rPr>
              <w:t>20</w:t>
            </w:r>
            <w:r w:rsidR="00B81E7A">
              <w:rPr>
                <w:rFonts w:asciiTheme="minorHAnsi" w:hAnsiTheme="minorHAnsi" w:cstheme="minorHAnsi"/>
                <w:sz w:val="16"/>
                <w:szCs w:val="16"/>
              </w:rPr>
              <w:t xml:space="preserve">. </w:t>
            </w:r>
            <w:r w:rsidR="00B81E7A" w:rsidRPr="003C379C">
              <w:rPr>
                <w:rFonts w:asciiTheme="minorHAnsi" w:hAnsiTheme="minorHAnsi" w:cstheme="minorHAnsi"/>
                <w:sz w:val="16"/>
                <w:szCs w:val="16"/>
              </w:rPr>
              <w:t>Ver desglose de materiales.</w:t>
            </w:r>
            <w:r w:rsidR="00B81E7A">
              <w:rPr>
                <w:rFonts w:asciiTheme="minorHAnsi" w:hAnsiTheme="minorHAnsi" w:cstheme="minorHAnsi"/>
                <w:sz w:val="16"/>
                <w:szCs w:val="16"/>
              </w:rPr>
              <w:t xml:space="preserve"> </w:t>
            </w:r>
          </w:p>
          <w:p w:rsidR="00816DD8" w:rsidRPr="00B81E7A" w:rsidRDefault="00816DD8" w:rsidP="00D27E34">
            <w:pPr>
              <w:autoSpaceDE w:val="0"/>
              <w:autoSpaceDN w:val="0"/>
              <w:adjustRightInd w:val="0"/>
              <w:jc w:val="both"/>
              <w:rPr>
                <w:rFonts w:asciiTheme="minorHAnsi" w:hAnsiTheme="minorHAnsi" w:cstheme="minorHAnsi"/>
                <w:b/>
                <w:sz w:val="16"/>
                <w:szCs w:val="16"/>
              </w:rPr>
            </w:pPr>
          </w:p>
          <w:p w:rsidR="00D27E34" w:rsidRDefault="00D27E34" w:rsidP="00D27E34">
            <w:pPr>
              <w:autoSpaceDE w:val="0"/>
              <w:autoSpaceDN w:val="0"/>
              <w:adjustRightInd w:val="0"/>
              <w:jc w:val="center"/>
              <w:rPr>
                <w:rFonts w:asciiTheme="minorHAnsi" w:hAnsiTheme="minorHAnsi" w:cstheme="minorHAnsi"/>
                <w:sz w:val="16"/>
                <w:szCs w:val="16"/>
              </w:rPr>
            </w:pPr>
            <w:r>
              <w:rPr>
                <w:rFonts w:ascii="Arial" w:hAnsi="Arial" w:cs="Arial"/>
                <w:b/>
                <w:noProof/>
                <w:lang w:val="en-US" w:eastAsia="en-US"/>
              </w:rPr>
              <w:lastRenderedPageBreak/>
              <w:drawing>
                <wp:inline distT="0" distB="0" distL="0" distR="0">
                  <wp:extent cx="2788285" cy="1841500"/>
                  <wp:effectExtent l="0" t="0" r="0" b="6350"/>
                  <wp:docPr id="12" name="Imagen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4440"/>
                          <a:stretch/>
                        </pic:blipFill>
                        <pic:spPr bwMode="auto">
                          <a:xfrm>
                            <a:off x="0" y="0"/>
                            <a:ext cx="2793299" cy="1844811"/>
                          </a:xfrm>
                          <a:prstGeom prst="rect">
                            <a:avLst/>
                          </a:prstGeom>
                          <a:noFill/>
                          <a:ln>
                            <a:noFill/>
                          </a:ln>
                          <a:extLst>
                            <a:ext uri="{53640926-AAD7-44D8-BBD7-CCE9431645EC}">
                              <a14:shadowObscured xmlns:a14="http://schemas.microsoft.com/office/drawing/2010/main"/>
                            </a:ext>
                          </a:extLst>
                        </pic:spPr>
                      </pic:pic>
                    </a:graphicData>
                  </a:graphic>
                </wp:inline>
              </w:drawing>
            </w:r>
          </w:p>
          <w:p w:rsidR="00D27E34" w:rsidRPr="00D27E34" w:rsidRDefault="00D27E34" w:rsidP="00D27E34">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lastRenderedPageBreak/>
              <w:t>Pieza</w:t>
            </w:r>
          </w:p>
        </w:tc>
        <w:tc>
          <w:tcPr>
            <w:tcW w:w="0" w:type="auto"/>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11</w:t>
            </w:r>
          </w:p>
        </w:tc>
      </w:tr>
      <w:tr w:rsidR="00816DD8" w:rsidRPr="00932855" w:rsidTr="00E37408">
        <w:trPr>
          <w:trHeight w:val="20"/>
        </w:trPr>
        <w:tc>
          <w:tcPr>
            <w:tcW w:w="0" w:type="auto"/>
            <w:tcBorders>
              <w:right w:val="dotted" w:sz="4" w:space="0" w:color="auto"/>
            </w:tcBorders>
            <w:shd w:val="clear" w:color="auto" w:fill="auto"/>
            <w:vAlign w:val="center"/>
            <w:hideMark/>
          </w:tcPr>
          <w:p w:rsidR="00816DD8" w:rsidRPr="00932855" w:rsidRDefault="00E37408" w:rsidP="00816DD8">
            <w:pPr>
              <w:jc w:val="center"/>
              <w:rPr>
                <w:rFonts w:asciiTheme="minorHAnsi" w:hAnsiTheme="minorHAnsi" w:cstheme="minorHAnsi"/>
                <w:color w:val="000000"/>
                <w:sz w:val="16"/>
                <w:szCs w:val="16"/>
                <w:lang w:val="es-MX" w:eastAsia="es-MX"/>
              </w:rPr>
            </w:pPr>
            <w:r>
              <w:rPr>
                <w:rFonts w:asciiTheme="minorHAnsi" w:eastAsia="Arial" w:hAnsiTheme="minorHAnsi" w:cstheme="minorHAnsi"/>
                <w:color w:val="000000"/>
                <w:sz w:val="16"/>
                <w:szCs w:val="16"/>
                <w:lang w:eastAsia="es-MX"/>
              </w:rPr>
              <w:lastRenderedPageBreak/>
              <w:t>16</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2A4E6F" w:rsidRDefault="001F1B46" w:rsidP="002A4E6F">
            <w:pPr>
              <w:autoSpaceDE w:val="0"/>
              <w:autoSpaceDN w:val="0"/>
              <w:adjustRightInd w:val="0"/>
              <w:jc w:val="both"/>
              <w:rPr>
                <w:rFonts w:asciiTheme="minorHAnsi" w:hAnsiTheme="minorHAnsi" w:cstheme="minorHAnsi"/>
                <w:sz w:val="16"/>
                <w:szCs w:val="16"/>
              </w:rPr>
            </w:pPr>
            <w:r w:rsidRPr="00E346CF">
              <w:rPr>
                <w:rFonts w:asciiTheme="minorHAnsi" w:hAnsiTheme="minorHAnsi" w:cstheme="minorHAnsi"/>
                <w:b/>
                <w:sz w:val="16"/>
                <w:szCs w:val="16"/>
              </w:rPr>
              <w:t>CHILE-Charola Inferior lisa para estantería de 80 x 45 cm</w:t>
            </w:r>
            <w:r w:rsidR="00E346CF">
              <w:rPr>
                <w:rFonts w:asciiTheme="minorHAnsi" w:hAnsiTheme="minorHAnsi" w:cstheme="minorHAnsi"/>
                <w:b/>
                <w:sz w:val="16"/>
                <w:szCs w:val="16"/>
              </w:rPr>
              <w:t xml:space="preserve">, </w:t>
            </w:r>
            <w:r w:rsidR="00E346CF">
              <w:rPr>
                <w:rFonts w:asciiTheme="minorHAnsi" w:hAnsiTheme="minorHAnsi" w:cstheme="minorHAnsi"/>
                <w:sz w:val="16"/>
                <w:szCs w:val="16"/>
              </w:rPr>
              <w:t>modelo CHILE-80-45-C0468. Lamina calibre 20</w:t>
            </w:r>
            <w:r w:rsidR="002A4E6F">
              <w:rPr>
                <w:rFonts w:asciiTheme="minorHAnsi" w:hAnsiTheme="minorHAnsi" w:cstheme="minorHAnsi"/>
                <w:sz w:val="16"/>
                <w:szCs w:val="16"/>
              </w:rPr>
              <w:t xml:space="preserve">. </w:t>
            </w:r>
            <w:r w:rsidR="002A4E6F">
              <w:rPr>
                <w:rFonts w:asciiTheme="minorHAnsi" w:hAnsiTheme="minorHAnsi" w:cstheme="minorHAnsi"/>
                <w:sz w:val="16"/>
                <w:szCs w:val="16"/>
              </w:rPr>
              <w:t xml:space="preserve">Se deberá considerar el </w:t>
            </w:r>
            <w:r w:rsidR="002A4E6F"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p>
          <w:p w:rsidR="00816DD8" w:rsidRPr="00E346CF" w:rsidRDefault="00816DD8" w:rsidP="001F1B46">
            <w:pPr>
              <w:autoSpaceDE w:val="0"/>
              <w:autoSpaceDN w:val="0"/>
              <w:adjustRightInd w:val="0"/>
              <w:jc w:val="both"/>
              <w:rPr>
                <w:rFonts w:asciiTheme="minorHAnsi" w:hAnsiTheme="minorHAnsi" w:cstheme="minorHAnsi"/>
                <w:sz w:val="16"/>
                <w:szCs w:val="16"/>
              </w:rPr>
            </w:pPr>
          </w:p>
          <w:p w:rsidR="001F1B46" w:rsidRDefault="001F1B46" w:rsidP="001F1B46">
            <w:pPr>
              <w:autoSpaceDE w:val="0"/>
              <w:autoSpaceDN w:val="0"/>
              <w:adjustRightInd w:val="0"/>
              <w:jc w:val="both"/>
              <w:rPr>
                <w:rFonts w:asciiTheme="minorHAnsi" w:hAnsiTheme="minorHAnsi" w:cstheme="minorHAnsi"/>
                <w:sz w:val="16"/>
                <w:szCs w:val="16"/>
              </w:rPr>
            </w:pPr>
          </w:p>
          <w:p w:rsidR="001F1B46" w:rsidRDefault="00105DBD" w:rsidP="001F1B46">
            <w:pPr>
              <w:autoSpaceDE w:val="0"/>
              <w:autoSpaceDN w:val="0"/>
              <w:adjustRightInd w:val="0"/>
              <w:jc w:val="center"/>
              <w:rPr>
                <w:rFonts w:asciiTheme="minorHAnsi" w:hAnsiTheme="minorHAnsi" w:cstheme="minorHAnsi"/>
                <w:sz w:val="16"/>
                <w:szCs w:val="16"/>
              </w:rPr>
            </w:pPr>
            <w:r w:rsidRPr="00105DBD">
              <w:rPr>
                <w:rFonts w:asciiTheme="minorHAnsi" w:hAnsiTheme="minorHAnsi" w:cstheme="minorHAnsi"/>
                <w:noProof/>
                <w:sz w:val="16"/>
                <w:szCs w:val="16"/>
                <w:lang w:val="en-US" w:eastAsia="en-US"/>
              </w:rPr>
              <w:drawing>
                <wp:inline distT="0" distB="0" distL="0" distR="0">
                  <wp:extent cx="2686050" cy="1917700"/>
                  <wp:effectExtent l="0" t="0" r="0" b="6350"/>
                  <wp:docPr id="3" name="Imagen 3" descr="C:\Users\Betty Rivera\Downloads\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 Rivera\Downloads\Sin títul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1917700"/>
                          </a:xfrm>
                          <a:prstGeom prst="rect">
                            <a:avLst/>
                          </a:prstGeom>
                          <a:noFill/>
                          <a:ln>
                            <a:noFill/>
                          </a:ln>
                        </pic:spPr>
                      </pic:pic>
                    </a:graphicData>
                  </a:graphic>
                </wp:inline>
              </w:drawing>
            </w:r>
          </w:p>
          <w:p w:rsidR="001F1B46" w:rsidRPr="001F1B46" w:rsidRDefault="001F1B46" w:rsidP="001F1B46">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816DD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13</w:t>
            </w:r>
          </w:p>
        </w:tc>
      </w:tr>
      <w:tr w:rsidR="00E37408" w:rsidRPr="00932855" w:rsidTr="00E37408">
        <w:trPr>
          <w:trHeight w:val="20"/>
        </w:trPr>
        <w:tc>
          <w:tcPr>
            <w:tcW w:w="0" w:type="auto"/>
            <w:tcBorders>
              <w:right w:val="dotted" w:sz="4" w:space="0" w:color="auto"/>
            </w:tcBorders>
            <w:shd w:val="clear" w:color="auto" w:fill="auto"/>
            <w:vAlign w:val="center"/>
          </w:tcPr>
          <w:p w:rsidR="00E37408" w:rsidRDefault="00E37408" w:rsidP="00816DD8">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17</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2A4E6F" w:rsidRDefault="00D94A0B" w:rsidP="002A4E6F">
            <w:pPr>
              <w:autoSpaceDE w:val="0"/>
              <w:autoSpaceDN w:val="0"/>
              <w:adjustRightInd w:val="0"/>
              <w:jc w:val="both"/>
              <w:rPr>
                <w:rFonts w:asciiTheme="minorHAnsi" w:hAnsiTheme="minorHAnsi" w:cstheme="minorHAnsi"/>
                <w:sz w:val="16"/>
                <w:szCs w:val="16"/>
              </w:rPr>
            </w:pPr>
            <w:r w:rsidRPr="00E346CF">
              <w:rPr>
                <w:rFonts w:asciiTheme="minorHAnsi" w:hAnsiTheme="minorHAnsi" w:cstheme="minorHAnsi"/>
                <w:b/>
                <w:sz w:val="16"/>
                <w:szCs w:val="16"/>
              </w:rPr>
              <w:t xml:space="preserve">ZALE-Zoclo </w:t>
            </w:r>
            <w:proofErr w:type="spellStart"/>
            <w:r w:rsidRPr="00E346CF">
              <w:rPr>
                <w:rFonts w:asciiTheme="minorHAnsi" w:hAnsiTheme="minorHAnsi" w:cstheme="minorHAnsi"/>
                <w:b/>
                <w:sz w:val="16"/>
                <w:szCs w:val="16"/>
              </w:rPr>
              <w:t>Arm</w:t>
            </w:r>
            <w:proofErr w:type="spellEnd"/>
            <w:r w:rsidRPr="00E346CF">
              <w:rPr>
                <w:rFonts w:asciiTheme="minorHAnsi" w:hAnsiTheme="minorHAnsi" w:cstheme="minorHAnsi"/>
                <w:b/>
                <w:sz w:val="16"/>
                <w:szCs w:val="16"/>
              </w:rPr>
              <w:t xml:space="preserve"> lisa para estantería de 80 </w:t>
            </w:r>
            <w:proofErr w:type="spellStart"/>
            <w:r w:rsidRPr="00E346CF">
              <w:rPr>
                <w:rFonts w:asciiTheme="minorHAnsi" w:hAnsiTheme="minorHAnsi" w:cstheme="minorHAnsi"/>
                <w:b/>
                <w:sz w:val="16"/>
                <w:szCs w:val="16"/>
              </w:rPr>
              <w:t>cms</w:t>
            </w:r>
            <w:proofErr w:type="spellEnd"/>
            <w:r w:rsidR="00E346CF">
              <w:rPr>
                <w:rFonts w:asciiTheme="minorHAnsi" w:hAnsiTheme="minorHAnsi" w:cstheme="minorHAnsi"/>
                <w:b/>
                <w:sz w:val="16"/>
                <w:szCs w:val="16"/>
              </w:rPr>
              <w:t xml:space="preserve">, </w:t>
            </w:r>
            <w:r w:rsidR="00E346CF">
              <w:rPr>
                <w:rFonts w:asciiTheme="minorHAnsi" w:hAnsiTheme="minorHAnsi" w:cstheme="minorHAnsi"/>
                <w:sz w:val="16"/>
                <w:szCs w:val="16"/>
              </w:rPr>
              <w:t>modelo ZALE-80-C0468, calibre 14.</w:t>
            </w:r>
            <w:r w:rsidR="002A4E6F">
              <w:rPr>
                <w:rFonts w:asciiTheme="minorHAnsi" w:hAnsiTheme="minorHAnsi" w:cstheme="minorHAnsi"/>
                <w:sz w:val="16"/>
                <w:szCs w:val="16"/>
              </w:rPr>
              <w:t xml:space="preserve"> </w:t>
            </w:r>
            <w:r w:rsidR="002A4E6F">
              <w:rPr>
                <w:rFonts w:asciiTheme="minorHAnsi" w:hAnsiTheme="minorHAnsi" w:cstheme="minorHAnsi"/>
                <w:sz w:val="16"/>
                <w:szCs w:val="16"/>
              </w:rPr>
              <w:t xml:space="preserve">Se deberá considerar el </w:t>
            </w:r>
            <w:r w:rsidR="002A4E6F" w:rsidRPr="003C379C">
              <w:rPr>
                <w:rFonts w:asciiTheme="minorHAnsi" w:hAnsiTheme="minorHAnsi" w:cstheme="minorHAnsi"/>
                <w:sz w:val="16"/>
                <w:szCs w:val="16"/>
              </w:rPr>
              <w:t>desglose de m</w:t>
            </w:r>
            <w:r w:rsidR="002A4E6F">
              <w:rPr>
                <w:rFonts w:asciiTheme="minorHAnsi" w:hAnsiTheme="minorHAnsi" w:cstheme="minorHAnsi"/>
                <w:sz w:val="16"/>
                <w:szCs w:val="16"/>
              </w:rPr>
              <w:t xml:space="preserve">ateriales general.  </w:t>
            </w:r>
          </w:p>
          <w:p w:rsidR="00D94A0B" w:rsidRDefault="00E346CF" w:rsidP="00D94A0B">
            <w:pPr>
              <w:autoSpaceDE w:val="0"/>
              <w:autoSpaceDN w:val="0"/>
              <w:adjustRightInd w:val="0"/>
              <w:jc w:val="center"/>
              <w:rPr>
                <w:rFonts w:asciiTheme="minorHAnsi" w:hAnsiTheme="minorHAnsi" w:cstheme="minorHAnsi"/>
                <w:sz w:val="16"/>
                <w:szCs w:val="16"/>
              </w:rPr>
            </w:pPr>
            <w:r w:rsidRPr="00B7347C">
              <w:rPr>
                <w:noProof/>
                <w:lang w:val="en-US"/>
              </w:rPr>
              <w:drawing>
                <wp:inline distT="0" distB="0" distL="0" distR="0" wp14:anchorId="07E73082" wp14:editId="4B3CAA04">
                  <wp:extent cx="4461468" cy="2987208"/>
                  <wp:effectExtent l="0" t="0" r="0" b="3810"/>
                  <wp:docPr id="8" name="Imagen 8" descr="\\cisne.uaa.mx\compra$\1. Licitaciones 2020\2. Estatales\LPN E\LPN E 010-2020 Eq. de conectividad Depto de Cons y Estantes Archivo\Zoclo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ne.uaa.mx\compra$\1. Licitaciones 2020\2. Estatales\LPN E\LPN E 010-2020 Eq. de conectividad Depto de Cons y Estantes Archivo\Zoclo  Arm.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3913"/>
                          <a:stretch/>
                        </pic:blipFill>
                        <pic:spPr bwMode="auto">
                          <a:xfrm>
                            <a:off x="0" y="0"/>
                            <a:ext cx="4473146" cy="2995027"/>
                          </a:xfrm>
                          <a:prstGeom prst="rect">
                            <a:avLst/>
                          </a:prstGeom>
                          <a:noFill/>
                          <a:ln>
                            <a:noFill/>
                          </a:ln>
                          <a:extLst>
                            <a:ext uri="{53640926-AAD7-44D8-BBD7-CCE9431645EC}">
                              <a14:shadowObscured xmlns:a14="http://schemas.microsoft.com/office/drawing/2010/main"/>
                            </a:ext>
                          </a:extLst>
                        </pic:spPr>
                      </pic:pic>
                    </a:graphicData>
                  </a:graphic>
                </wp:inline>
              </w:drawing>
            </w:r>
          </w:p>
          <w:p w:rsidR="00D94A0B" w:rsidRDefault="00D94A0B" w:rsidP="00D94A0B">
            <w:pPr>
              <w:autoSpaceDE w:val="0"/>
              <w:autoSpaceDN w:val="0"/>
              <w:adjustRightInd w:val="0"/>
              <w:jc w:val="both"/>
              <w:rPr>
                <w:rFonts w:asciiTheme="minorHAnsi" w:hAnsiTheme="minorHAnsi" w:cstheme="minorHAnsi"/>
                <w:sz w:val="16"/>
                <w:szCs w:val="16"/>
              </w:rPr>
            </w:pPr>
          </w:p>
          <w:p w:rsidR="00D94A0B" w:rsidRPr="00D94A0B" w:rsidRDefault="00D94A0B" w:rsidP="00D94A0B">
            <w:pPr>
              <w:autoSpaceDE w:val="0"/>
              <w:autoSpaceDN w:val="0"/>
              <w:adjustRightInd w:val="0"/>
              <w:jc w:val="both"/>
              <w:rPr>
                <w:rFonts w:asciiTheme="minorHAnsi" w:hAnsiTheme="minorHAnsi" w:cstheme="minorHAnsi"/>
                <w:sz w:val="16"/>
                <w:szCs w:val="16"/>
              </w:rPr>
            </w:pPr>
          </w:p>
        </w:tc>
        <w:tc>
          <w:tcPr>
            <w:tcW w:w="0" w:type="auto"/>
            <w:tcBorders>
              <w:left w:val="dotted" w:sz="4" w:space="0" w:color="auto"/>
            </w:tcBorders>
            <w:shd w:val="clear" w:color="auto" w:fill="auto"/>
            <w:vAlign w:val="center"/>
          </w:tcPr>
          <w:p w:rsidR="00E3740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eastAsia="es-MX"/>
              </w:rPr>
              <w:t>Pieza</w:t>
            </w:r>
          </w:p>
        </w:tc>
        <w:tc>
          <w:tcPr>
            <w:tcW w:w="0" w:type="auto"/>
            <w:shd w:val="clear" w:color="auto" w:fill="auto"/>
            <w:vAlign w:val="center"/>
          </w:tcPr>
          <w:p w:rsidR="00E37408" w:rsidRPr="00932855" w:rsidRDefault="00E346CF" w:rsidP="00816DD8">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34</w:t>
            </w:r>
          </w:p>
        </w:tc>
      </w:tr>
      <w:tr w:rsidR="00E346CF" w:rsidRPr="00932855" w:rsidTr="00CE5A9A">
        <w:trPr>
          <w:trHeight w:val="3875"/>
        </w:trPr>
        <w:tc>
          <w:tcPr>
            <w:tcW w:w="0" w:type="auto"/>
            <w:tcBorders>
              <w:right w:val="dotted" w:sz="4" w:space="0" w:color="auto"/>
            </w:tcBorders>
            <w:shd w:val="clear" w:color="auto" w:fill="auto"/>
            <w:vAlign w:val="center"/>
          </w:tcPr>
          <w:p w:rsidR="00E346CF" w:rsidRDefault="00E346CF" w:rsidP="00816DD8">
            <w:pPr>
              <w:jc w:val="center"/>
              <w:rPr>
                <w:rFonts w:asciiTheme="minorHAnsi" w:eastAsia="Arial" w:hAnsiTheme="minorHAnsi" w:cstheme="minorHAnsi"/>
                <w:color w:val="000000"/>
                <w:sz w:val="16"/>
                <w:szCs w:val="16"/>
                <w:lang w:eastAsia="es-MX"/>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2A4E6F" w:rsidRPr="00C94AC2" w:rsidRDefault="002A4E6F" w:rsidP="002A4E6F">
            <w:pPr>
              <w:autoSpaceDE w:val="0"/>
              <w:autoSpaceDN w:val="0"/>
              <w:adjustRightInd w:val="0"/>
              <w:jc w:val="both"/>
              <w:rPr>
                <w:rFonts w:asciiTheme="minorHAnsi" w:hAnsiTheme="minorHAnsi" w:cstheme="minorHAnsi"/>
                <w:b/>
                <w:sz w:val="16"/>
                <w:szCs w:val="16"/>
              </w:rPr>
            </w:pPr>
            <w:r w:rsidRPr="00C94AC2">
              <w:rPr>
                <w:rFonts w:asciiTheme="minorHAnsi" w:hAnsiTheme="minorHAnsi" w:cstheme="minorHAnsi"/>
                <w:b/>
                <w:sz w:val="16"/>
                <w:szCs w:val="16"/>
              </w:rPr>
              <w:t>D</w:t>
            </w:r>
            <w:r w:rsidRPr="00C94AC2">
              <w:rPr>
                <w:rFonts w:asciiTheme="minorHAnsi" w:hAnsiTheme="minorHAnsi" w:cstheme="minorHAnsi"/>
                <w:b/>
                <w:sz w:val="16"/>
                <w:szCs w:val="16"/>
              </w:rPr>
              <w:t>esglose de m</w:t>
            </w:r>
            <w:r w:rsidR="00C94AC2" w:rsidRPr="00C94AC2">
              <w:rPr>
                <w:rFonts w:asciiTheme="minorHAnsi" w:hAnsiTheme="minorHAnsi" w:cstheme="minorHAnsi"/>
                <w:b/>
                <w:sz w:val="16"/>
                <w:szCs w:val="16"/>
              </w:rPr>
              <w:t>ateriales general:</w:t>
            </w:r>
          </w:p>
          <w:p w:rsidR="00E346CF" w:rsidRDefault="00E346CF" w:rsidP="00D94A0B">
            <w:pPr>
              <w:autoSpaceDE w:val="0"/>
              <w:autoSpaceDN w:val="0"/>
              <w:adjustRightInd w:val="0"/>
              <w:jc w:val="both"/>
              <w:rPr>
                <w:rFonts w:asciiTheme="minorHAnsi" w:hAnsiTheme="minorHAnsi" w:cstheme="minorHAnsi"/>
                <w:b/>
                <w:sz w:val="16"/>
                <w:szCs w:val="16"/>
              </w:rPr>
            </w:pPr>
          </w:p>
          <w:p w:rsidR="004E6CF1" w:rsidRDefault="004E6CF1" w:rsidP="00D94A0B">
            <w:pPr>
              <w:autoSpaceDE w:val="0"/>
              <w:autoSpaceDN w:val="0"/>
              <w:adjustRightInd w:val="0"/>
              <w:jc w:val="both"/>
              <w:rPr>
                <w:rFonts w:asciiTheme="minorHAnsi" w:hAnsiTheme="minorHAnsi" w:cstheme="minorHAnsi"/>
                <w:b/>
                <w:sz w:val="16"/>
                <w:szCs w:val="16"/>
              </w:rPr>
            </w:pPr>
            <w:r>
              <w:rPr>
                <w:rFonts w:asciiTheme="minorHAnsi" w:hAnsiTheme="minorHAnsi" w:cstheme="minorHAnsi"/>
                <w:b/>
                <w:sz w:val="16"/>
                <w:szCs w:val="16"/>
              </w:rPr>
              <w:t>Para las partidas 11 a 17, se deberán considerar las siguientes características generales:</w:t>
            </w:r>
          </w:p>
          <w:p w:rsidR="004E6CF1" w:rsidRDefault="004E6CF1" w:rsidP="00D94A0B">
            <w:pPr>
              <w:autoSpaceDE w:val="0"/>
              <w:autoSpaceDN w:val="0"/>
              <w:adjustRightInd w:val="0"/>
              <w:jc w:val="both"/>
              <w:rPr>
                <w:rFonts w:asciiTheme="minorHAnsi" w:hAnsiTheme="minorHAnsi" w:cstheme="minorHAnsi"/>
                <w:b/>
                <w:sz w:val="16"/>
                <w:szCs w:val="16"/>
              </w:rPr>
            </w:pPr>
          </w:p>
          <w:p w:rsidR="004E6CF1" w:rsidRPr="00C94AC2" w:rsidRDefault="004E6CF1" w:rsidP="004E6CF1">
            <w:pPr>
              <w:pStyle w:val="Prrafodelista"/>
              <w:numPr>
                <w:ilvl w:val="0"/>
                <w:numId w:val="32"/>
              </w:numPr>
              <w:autoSpaceDE w:val="0"/>
              <w:autoSpaceDN w:val="0"/>
              <w:adjustRightInd w:val="0"/>
              <w:jc w:val="both"/>
              <w:rPr>
                <w:rFonts w:asciiTheme="minorHAnsi" w:hAnsiTheme="minorHAnsi" w:cstheme="minorHAnsi"/>
                <w:sz w:val="16"/>
                <w:szCs w:val="16"/>
              </w:rPr>
            </w:pPr>
            <w:r w:rsidRPr="00C94AC2">
              <w:rPr>
                <w:rFonts w:asciiTheme="minorHAnsi" w:hAnsiTheme="minorHAnsi" w:cstheme="minorHAnsi"/>
                <w:sz w:val="16"/>
                <w:szCs w:val="16"/>
              </w:rPr>
              <w:t xml:space="preserve">Ver listado de partes de cada una de las partidas, así como las imágenes del diseño. </w:t>
            </w:r>
          </w:p>
          <w:p w:rsidR="004E6CF1" w:rsidRDefault="004E6CF1" w:rsidP="00CE5A9A">
            <w:pPr>
              <w:autoSpaceDE w:val="0"/>
              <w:autoSpaceDN w:val="0"/>
              <w:adjustRightInd w:val="0"/>
              <w:ind w:left="360"/>
              <w:jc w:val="both"/>
              <w:rPr>
                <w:rFonts w:asciiTheme="minorHAnsi" w:hAnsiTheme="minorHAnsi" w:cstheme="minorHAnsi"/>
                <w:b/>
                <w:sz w:val="16"/>
                <w:szCs w:val="16"/>
              </w:rPr>
            </w:pPr>
          </w:p>
          <w:tbl>
            <w:tblPr>
              <w:tblStyle w:val="Tablaconcuadrcula"/>
              <w:tblW w:w="0" w:type="auto"/>
              <w:tblInd w:w="360" w:type="dxa"/>
              <w:tblLook w:val="04A0" w:firstRow="1" w:lastRow="0" w:firstColumn="1" w:lastColumn="0" w:noHBand="0" w:noVBand="1"/>
            </w:tblPr>
            <w:tblGrid>
              <w:gridCol w:w="1438"/>
              <w:gridCol w:w="5924"/>
            </w:tblGrid>
            <w:tr w:rsidR="00CE5A9A" w:rsidTr="00CE5A9A">
              <w:tc>
                <w:tcPr>
                  <w:tcW w:w="1438" w:type="dxa"/>
                </w:tcPr>
                <w:p w:rsidR="00CE5A9A" w:rsidRDefault="00CE5A9A" w:rsidP="00CE5A9A">
                  <w:pPr>
                    <w:autoSpaceDE w:val="0"/>
                    <w:autoSpaceDN w:val="0"/>
                    <w:adjustRightInd w:val="0"/>
                    <w:jc w:val="center"/>
                    <w:rPr>
                      <w:rFonts w:asciiTheme="minorHAnsi" w:hAnsiTheme="minorHAnsi" w:cstheme="minorHAnsi"/>
                      <w:b/>
                      <w:sz w:val="16"/>
                      <w:szCs w:val="16"/>
                    </w:rPr>
                  </w:pPr>
                  <w:r>
                    <w:rPr>
                      <w:rFonts w:asciiTheme="minorHAnsi" w:hAnsiTheme="minorHAnsi" w:cstheme="minorHAnsi"/>
                      <w:b/>
                      <w:sz w:val="16"/>
                      <w:szCs w:val="16"/>
                    </w:rPr>
                    <w:t>Partes</w:t>
                  </w:r>
                </w:p>
              </w:tc>
              <w:tc>
                <w:tcPr>
                  <w:tcW w:w="5924" w:type="dxa"/>
                </w:tcPr>
                <w:p w:rsidR="00CE5A9A" w:rsidRDefault="00CE5A9A" w:rsidP="00CE5A9A">
                  <w:pPr>
                    <w:autoSpaceDE w:val="0"/>
                    <w:autoSpaceDN w:val="0"/>
                    <w:adjustRightInd w:val="0"/>
                    <w:jc w:val="center"/>
                    <w:rPr>
                      <w:rFonts w:asciiTheme="minorHAnsi" w:hAnsiTheme="minorHAnsi" w:cstheme="minorHAnsi"/>
                      <w:b/>
                      <w:sz w:val="16"/>
                      <w:szCs w:val="16"/>
                    </w:rPr>
                  </w:pPr>
                  <w:r>
                    <w:rPr>
                      <w:rFonts w:asciiTheme="minorHAnsi" w:hAnsiTheme="minorHAnsi" w:cstheme="minorHAnsi"/>
                      <w:b/>
                      <w:sz w:val="16"/>
                      <w:szCs w:val="16"/>
                    </w:rPr>
                    <w:t>Materiales</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b/>
                      <w:sz w:val="16"/>
                      <w:szCs w:val="16"/>
                    </w:rPr>
                  </w:pPr>
                  <w:r w:rsidRPr="00CE5A9A">
                    <w:rPr>
                      <w:rFonts w:asciiTheme="minorHAnsi" w:hAnsiTheme="minorHAnsi" w:cstheme="minorHAnsi"/>
                      <w:b/>
                      <w:sz w:val="16"/>
                      <w:szCs w:val="16"/>
                    </w:rPr>
                    <w:t>Postes Asnilla</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sidRPr="00CE5A9A">
                    <w:rPr>
                      <w:rFonts w:asciiTheme="minorHAnsi" w:hAnsiTheme="minorHAnsi" w:cstheme="minorHAnsi"/>
                      <w:sz w:val="16"/>
                      <w:szCs w:val="16"/>
                    </w:rPr>
                    <w:t>Lamina de acero rolado en caliente, calibre 14, resistencia ASTM a 1008° A-36.</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Travesaño </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Tubular de acero rolado en frio calibre 16, resistencia ASTM a 1008° A-36.</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Recubrimiento </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Fosfato de Zinc como base en 6 etapas, acabado </w:t>
                  </w:r>
                  <w:proofErr w:type="spellStart"/>
                  <w:r>
                    <w:rPr>
                      <w:rFonts w:asciiTheme="minorHAnsi" w:hAnsiTheme="minorHAnsi" w:cstheme="minorHAnsi"/>
                      <w:sz w:val="16"/>
                      <w:szCs w:val="16"/>
                    </w:rPr>
                    <w:t>epoxico</w:t>
                  </w:r>
                  <w:proofErr w:type="spellEnd"/>
                  <w:r>
                    <w:rPr>
                      <w:rFonts w:asciiTheme="minorHAnsi" w:hAnsiTheme="minorHAnsi" w:cstheme="minorHAnsi"/>
                      <w:sz w:val="16"/>
                      <w:szCs w:val="16"/>
                    </w:rPr>
                    <w:t xml:space="preserve"> ESP. </w:t>
                  </w:r>
                  <w:proofErr w:type="spellStart"/>
                  <w:r>
                    <w:rPr>
                      <w:rFonts w:asciiTheme="minorHAnsi" w:hAnsiTheme="minorHAnsi" w:cstheme="minorHAnsi"/>
                      <w:sz w:val="16"/>
                      <w:szCs w:val="16"/>
                    </w:rPr>
                    <w:t>Mín</w:t>
                  </w:r>
                  <w:proofErr w:type="spellEnd"/>
                  <w:r>
                    <w:rPr>
                      <w:rFonts w:asciiTheme="minorHAnsi" w:hAnsiTheme="minorHAnsi" w:cstheme="minorHAnsi"/>
                      <w:sz w:val="16"/>
                      <w:szCs w:val="16"/>
                    </w:rPr>
                    <w:t xml:space="preserve"> 70 micras, resistencia al impacto 140 LB/IN2</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Soldadura entre componentes</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Termo fusionado por resistencia eléctrica </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b/>
                      <w:sz w:val="16"/>
                      <w:szCs w:val="16"/>
                    </w:rPr>
                  </w:pPr>
                  <w:r w:rsidRPr="00CE5A9A">
                    <w:rPr>
                      <w:rFonts w:asciiTheme="minorHAnsi" w:hAnsiTheme="minorHAnsi" w:cstheme="minorHAnsi"/>
                      <w:b/>
                      <w:sz w:val="16"/>
                      <w:szCs w:val="16"/>
                    </w:rPr>
                    <w:t xml:space="preserve">Entrepaños </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Lamina de acero </w:t>
                  </w:r>
                  <w:proofErr w:type="spellStart"/>
                  <w:r>
                    <w:rPr>
                      <w:rFonts w:asciiTheme="minorHAnsi" w:hAnsiTheme="minorHAnsi" w:cstheme="minorHAnsi"/>
                      <w:sz w:val="16"/>
                      <w:szCs w:val="16"/>
                    </w:rPr>
                    <w:t>roladoen</w:t>
                  </w:r>
                  <w:proofErr w:type="spellEnd"/>
                  <w:r>
                    <w:rPr>
                      <w:rFonts w:asciiTheme="minorHAnsi" w:hAnsiTheme="minorHAnsi" w:cstheme="minorHAnsi"/>
                      <w:sz w:val="16"/>
                      <w:szCs w:val="16"/>
                    </w:rPr>
                    <w:t xml:space="preserve"> frio calibre 20 y/o 22, resistencia ASTM a 1008° A-36</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proofErr w:type="spellStart"/>
                  <w:r>
                    <w:rPr>
                      <w:rFonts w:asciiTheme="minorHAnsi" w:hAnsiTheme="minorHAnsi" w:cstheme="minorHAnsi"/>
                      <w:sz w:val="16"/>
                      <w:szCs w:val="16"/>
                    </w:rPr>
                    <w:t>Mensulas</w:t>
                  </w:r>
                  <w:proofErr w:type="spellEnd"/>
                  <w:r>
                    <w:rPr>
                      <w:rFonts w:asciiTheme="minorHAnsi" w:hAnsiTheme="minorHAnsi" w:cstheme="minorHAnsi"/>
                      <w:sz w:val="16"/>
                      <w:szCs w:val="16"/>
                    </w:rPr>
                    <w:t xml:space="preserve"> </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Lamina de acero rolado en caliente, calibre 14, alta resistencia ASTM1011 ° A-55</w:t>
                  </w:r>
                  <w:r w:rsidR="0062658A">
                    <w:rPr>
                      <w:rFonts w:asciiTheme="minorHAnsi" w:hAnsiTheme="minorHAnsi" w:cstheme="minorHAnsi"/>
                      <w:sz w:val="16"/>
                      <w:szCs w:val="16"/>
                    </w:rPr>
                    <w:t>*</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Soldadura entre componentes</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Termo fusionado por resistencia eléctrica</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Soldadura </w:t>
                  </w:r>
                  <w:proofErr w:type="spellStart"/>
                  <w:r>
                    <w:rPr>
                      <w:rFonts w:asciiTheme="minorHAnsi" w:hAnsiTheme="minorHAnsi" w:cstheme="minorHAnsi"/>
                      <w:sz w:val="16"/>
                      <w:szCs w:val="16"/>
                    </w:rPr>
                    <w:t>Mensula</w:t>
                  </w:r>
                  <w:proofErr w:type="spellEnd"/>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Termo fusionado por resistencia eléctrica</w:t>
                  </w:r>
                </w:p>
              </w:tc>
            </w:tr>
            <w:tr w:rsidR="00CE5A9A" w:rsidTr="00CE5A9A">
              <w:tc>
                <w:tcPr>
                  <w:tcW w:w="1438"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Recubrimiento </w:t>
                  </w:r>
                </w:p>
              </w:tc>
              <w:tc>
                <w:tcPr>
                  <w:tcW w:w="5924" w:type="dxa"/>
                </w:tcPr>
                <w:p w:rsidR="00CE5A9A" w:rsidRPr="00CE5A9A" w:rsidRDefault="00CE5A9A" w:rsidP="00CE5A9A">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Fosfato de Zinc como base en 6 etapas, acabado </w:t>
                  </w:r>
                  <w:proofErr w:type="spellStart"/>
                  <w:r>
                    <w:rPr>
                      <w:rFonts w:asciiTheme="minorHAnsi" w:hAnsiTheme="minorHAnsi" w:cstheme="minorHAnsi"/>
                      <w:sz w:val="16"/>
                      <w:szCs w:val="16"/>
                    </w:rPr>
                    <w:t>epoxico</w:t>
                  </w:r>
                  <w:proofErr w:type="spellEnd"/>
                  <w:r>
                    <w:rPr>
                      <w:rFonts w:asciiTheme="minorHAnsi" w:hAnsiTheme="minorHAnsi" w:cstheme="minorHAnsi"/>
                      <w:sz w:val="16"/>
                      <w:szCs w:val="16"/>
                    </w:rPr>
                    <w:t xml:space="preserve"> ESP. </w:t>
                  </w:r>
                  <w:proofErr w:type="spellStart"/>
                  <w:r>
                    <w:rPr>
                      <w:rFonts w:asciiTheme="minorHAnsi" w:hAnsiTheme="minorHAnsi" w:cstheme="minorHAnsi"/>
                      <w:sz w:val="16"/>
                      <w:szCs w:val="16"/>
                    </w:rPr>
                    <w:t>Mín</w:t>
                  </w:r>
                  <w:proofErr w:type="spellEnd"/>
                  <w:r>
                    <w:rPr>
                      <w:rFonts w:asciiTheme="minorHAnsi" w:hAnsiTheme="minorHAnsi" w:cstheme="minorHAnsi"/>
                      <w:sz w:val="16"/>
                      <w:szCs w:val="16"/>
                    </w:rPr>
                    <w:t xml:space="preserve"> 70 micras, resistencia al impacto 140 LB/IN2</w:t>
                  </w:r>
                </w:p>
              </w:tc>
            </w:tr>
          </w:tbl>
          <w:p w:rsidR="00CE5A9A" w:rsidRDefault="00CE5A9A" w:rsidP="00CE5A9A">
            <w:pPr>
              <w:autoSpaceDE w:val="0"/>
              <w:autoSpaceDN w:val="0"/>
              <w:adjustRightInd w:val="0"/>
              <w:ind w:left="360"/>
              <w:jc w:val="both"/>
              <w:rPr>
                <w:rFonts w:asciiTheme="minorHAnsi" w:hAnsiTheme="minorHAnsi" w:cstheme="minorHAnsi"/>
                <w:b/>
                <w:sz w:val="16"/>
                <w:szCs w:val="16"/>
              </w:rPr>
            </w:pPr>
          </w:p>
          <w:p w:rsidR="0062658A" w:rsidRDefault="0062658A" w:rsidP="00CE5A9A">
            <w:pPr>
              <w:autoSpaceDE w:val="0"/>
              <w:autoSpaceDN w:val="0"/>
              <w:adjustRightInd w:val="0"/>
              <w:ind w:left="360"/>
              <w:jc w:val="both"/>
              <w:rPr>
                <w:rFonts w:asciiTheme="minorHAnsi" w:hAnsiTheme="minorHAnsi" w:cstheme="minorHAnsi"/>
                <w:b/>
                <w:sz w:val="16"/>
                <w:szCs w:val="16"/>
              </w:rPr>
            </w:pPr>
            <w:r>
              <w:rPr>
                <w:rFonts w:asciiTheme="minorHAnsi" w:hAnsiTheme="minorHAnsi" w:cstheme="minorHAnsi"/>
                <w:b/>
                <w:sz w:val="16"/>
                <w:szCs w:val="16"/>
              </w:rPr>
              <w:t xml:space="preserve">Normatividad de referencia y diseño: RMI, AISI, </w:t>
            </w:r>
            <w:proofErr w:type="gramStart"/>
            <w:r>
              <w:rPr>
                <w:rFonts w:asciiTheme="minorHAnsi" w:hAnsiTheme="minorHAnsi" w:cstheme="minorHAnsi"/>
                <w:b/>
                <w:sz w:val="16"/>
                <w:szCs w:val="16"/>
              </w:rPr>
              <w:t>ASTM,AISC</w:t>
            </w:r>
            <w:proofErr w:type="gramEnd"/>
            <w:r>
              <w:rPr>
                <w:rFonts w:asciiTheme="minorHAnsi" w:hAnsiTheme="minorHAnsi" w:cstheme="minorHAnsi"/>
                <w:b/>
                <w:sz w:val="16"/>
                <w:szCs w:val="16"/>
              </w:rPr>
              <w:t>,RCDF y NTC 2014.</w:t>
            </w:r>
          </w:p>
          <w:p w:rsidR="0062658A" w:rsidRPr="00CE5A9A" w:rsidRDefault="0062658A" w:rsidP="00CE5A9A">
            <w:pPr>
              <w:autoSpaceDE w:val="0"/>
              <w:autoSpaceDN w:val="0"/>
              <w:adjustRightInd w:val="0"/>
              <w:ind w:left="360"/>
              <w:jc w:val="both"/>
              <w:rPr>
                <w:rFonts w:asciiTheme="minorHAnsi" w:hAnsiTheme="minorHAnsi" w:cstheme="minorHAnsi"/>
                <w:b/>
                <w:sz w:val="16"/>
                <w:szCs w:val="16"/>
              </w:rPr>
            </w:pPr>
            <w:r>
              <w:rPr>
                <w:rFonts w:asciiTheme="minorHAnsi" w:hAnsiTheme="minorHAnsi" w:cstheme="minorHAnsi"/>
                <w:b/>
                <w:sz w:val="16"/>
                <w:szCs w:val="16"/>
              </w:rPr>
              <w:t xml:space="preserve">*Lamina alta resistencia, baja </w:t>
            </w:r>
            <w:proofErr w:type="spellStart"/>
            <w:r>
              <w:rPr>
                <w:rFonts w:asciiTheme="minorHAnsi" w:hAnsiTheme="minorHAnsi" w:cstheme="minorHAnsi"/>
                <w:b/>
                <w:sz w:val="16"/>
                <w:szCs w:val="16"/>
              </w:rPr>
              <w:t>aliación</w:t>
            </w:r>
            <w:proofErr w:type="spellEnd"/>
            <w:r>
              <w:rPr>
                <w:rFonts w:asciiTheme="minorHAnsi" w:hAnsiTheme="minorHAnsi" w:cstheme="minorHAnsi"/>
                <w:b/>
                <w:sz w:val="16"/>
                <w:szCs w:val="16"/>
              </w:rPr>
              <w:t xml:space="preserve"> ASTM A1011 HSLA A55 (3800 kg/cm2)</w:t>
            </w:r>
          </w:p>
        </w:tc>
        <w:tc>
          <w:tcPr>
            <w:tcW w:w="0" w:type="auto"/>
            <w:tcBorders>
              <w:left w:val="dotted" w:sz="4" w:space="0" w:color="auto"/>
            </w:tcBorders>
            <w:shd w:val="clear" w:color="auto" w:fill="auto"/>
            <w:vAlign w:val="center"/>
          </w:tcPr>
          <w:p w:rsidR="00E346CF" w:rsidRPr="00932855" w:rsidRDefault="00E346CF" w:rsidP="00816DD8">
            <w:pPr>
              <w:jc w:val="center"/>
              <w:rPr>
                <w:rFonts w:asciiTheme="minorHAnsi" w:hAnsiTheme="minorHAnsi" w:cstheme="minorHAnsi"/>
                <w:color w:val="000000"/>
                <w:sz w:val="16"/>
                <w:szCs w:val="16"/>
                <w:lang w:val="es-MX" w:eastAsia="es-MX"/>
              </w:rPr>
            </w:pPr>
          </w:p>
        </w:tc>
        <w:tc>
          <w:tcPr>
            <w:tcW w:w="0" w:type="auto"/>
            <w:shd w:val="clear" w:color="auto" w:fill="auto"/>
            <w:vAlign w:val="center"/>
          </w:tcPr>
          <w:p w:rsidR="00E346CF" w:rsidRDefault="00E346CF"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CE5A9A" w:rsidRDefault="00CE5A9A" w:rsidP="00816DD8">
            <w:pPr>
              <w:jc w:val="center"/>
              <w:rPr>
                <w:rFonts w:asciiTheme="minorHAnsi" w:hAnsiTheme="minorHAnsi" w:cstheme="minorHAnsi"/>
                <w:color w:val="000000"/>
                <w:sz w:val="16"/>
                <w:szCs w:val="16"/>
                <w:lang w:val="es-MX" w:eastAsia="es-MX"/>
              </w:rPr>
            </w:pPr>
          </w:p>
          <w:p w:rsidR="0062658A" w:rsidRDefault="0062658A" w:rsidP="00816DD8">
            <w:pPr>
              <w:jc w:val="center"/>
              <w:rPr>
                <w:rFonts w:asciiTheme="minorHAnsi" w:hAnsiTheme="minorHAnsi" w:cstheme="minorHAnsi"/>
                <w:color w:val="000000"/>
                <w:sz w:val="16"/>
                <w:szCs w:val="16"/>
                <w:lang w:val="es-MX" w:eastAsia="es-MX"/>
              </w:rPr>
            </w:pPr>
          </w:p>
          <w:p w:rsidR="0062658A" w:rsidRPr="00932855" w:rsidRDefault="0062658A" w:rsidP="00816DD8">
            <w:pPr>
              <w:jc w:val="center"/>
              <w:rPr>
                <w:rFonts w:asciiTheme="minorHAnsi" w:hAnsiTheme="minorHAnsi" w:cstheme="minorHAnsi"/>
                <w:color w:val="000000"/>
                <w:sz w:val="16"/>
                <w:szCs w:val="16"/>
                <w:lang w:val="es-MX" w:eastAsia="es-MX"/>
              </w:rPr>
            </w:pPr>
          </w:p>
        </w:tc>
      </w:tr>
    </w:tbl>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BE1B4F" w:rsidRDefault="00BE1B4F"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bookmarkStart w:id="0" w:name="_GoBack"/>
      <w:bookmarkEnd w:id="0"/>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2919"/>
        <w:gridCol w:w="2411"/>
        <w:gridCol w:w="1999"/>
        <w:gridCol w:w="1610"/>
      </w:tblGrid>
      <w:tr w:rsidR="00F90C42" w:rsidRPr="00926CBB" w:rsidTr="00553DEC">
        <w:trPr>
          <w:trHeight w:val="334"/>
          <w:jc w:val="center"/>
        </w:trPr>
        <w:tc>
          <w:tcPr>
            <w:tcW w:w="514"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46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10"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003"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80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6E6113" w:rsidRPr="00926CBB" w:rsidTr="00CE39A8">
        <w:trPr>
          <w:trHeight w:val="1174"/>
          <w:jc w:val="center"/>
        </w:trPr>
        <w:tc>
          <w:tcPr>
            <w:tcW w:w="514" w:type="pct"/>
            <w:tcBorders>
              <w:bottom w:val="dotted" w:sz="4" w:space="0" w:color="auto"/>
            </w:tcBorders>
            <w:shd w:val="clear" w:color="auto" w:fill="auto"/>
            <w:vAlign w:val="center"/>
          </w:tcPr>
          <w:p w:rsidR="006E6113" w:rsidRDefault="006E6113" w:rsidP="00FA5EA4">
            <w:pPr>
              <w:jc w:val="center"/>
              <w:rPr>
                <w:rFonts w:asciiTheme="minorHAnsi" w:hAnsiTheme="minorHAnsi" w:cs="Arial"/>
                <w:b/>
                <w:sz w:val="14"/>
                <w:szCs w:val="14"/>
              </w:rPr>
            </w:pPr>
            <w:r w:rsidRPr="00D94A0B">
              <w:rPr>
                <w:rFonts w:asciiTheme="minorHAnsi" w:hAnsiTheme="minorHAnsi" w:cs="Arial"/>
                <w:b/>
                <w:sz w:val="14"/>
                <w:szCs w:val="14"/>
              </w:rPr>
              <w:t>1 a 3</w:t>
            </w:r>
          </w:p>
        </w:tc>
        <w:tc>
          <w:tcPr>
            <w:tcW w:w="1465" w:type="pct"/>
            <w:tcBorders>
              <w:bottom w:val="dotted" w:sz="4" w:space="0" w:color="auto"/>
            </w:tcBorders>
            <w:shd w:val="clear" w:color="auto" w:fill="auto"/>
            <w:vAlign w:val="center"/>
          </w:tcPr>
          <w:p w:rsidR="006E6113" w:rsidRPr="00D75F7B" w:rsidRDefault="006E6113" w:rsidP="00FA5EA4">
            <w:pPr>
              <w:jc w:val="center"/>
              <w:rPr>
                <w:rFonts w:asciiTheme="minorHAnsi" w:hAnsiTheme="minorHAnsi" w:cs="Arial"/>
                <w:b/>
                <w:sz w:val="14"/>
                <w:szCs w:val="14"/>
              </w:rPr>
            </w:pPr>
            <w:r w:rsidRPr="00D75F7B">
              <w:rPr>
                <w:rFonts w:asciiTheme="minorHAnsi" w:hAnsiTheme="minorHAnsi" w:cs="Arial"/>
                <w:b/>
                <w:sz w:val="14"/>
                <w:szCs w:val="14"/>
              </w:rPr>
              <w:t xml:space="preserve">Edificio 1-B </w:t>
            </w:r>
          </w:p>
          <w:p w:rsidR="006E6113" w:rsidRPr="00D75F7B"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 xml:space="preserve">Ciudad Universitaria. </w:t>
            </w:r>
          </w:p>
        </w:tc>
        <w:tc>
          <w:tcPr>
            <w:tcW w:w="1210" w:type="pct"/>
            <w:vMerge w:val="restart"/>
            <w:tcBorders>
              <w:bottom w:val="dotted" w:sz="4" w:space="0" w:color="auto"/>
            </w:tcBorders>
            <w:vAlign w:val="center"/>
          </w:tcPr>
          <w:p w:rsidR="006E6113" w:rsidRDefault="006E6113" w:rsidP="00FA5EA4">
            <w:pPr>
              <w:jc w:val="center"/>
              <w:rPr>
                <w:rFonts w:asciiTheme="minorHAnsi" w:hAnsiTheme="minorHAnsi" w:cs="Arial"/>
                <w:b/>
                <w:sz w:val="14"/>
                <w:szCs w:val="16"/>
                <w:lang w:val="es-MX"/>
              </w:rPr>
            </w:pPr>
          </w:p>
          <w:p w:rsidR="006E6113" w:rsidRDefault="006E6113" w:rsidP="00FA5EA4">
            <w:pPr>
              <w:jc w:val="center"/>
              <w:rPr>
                <w:rFonts w:asciiTheme="minorHAnsi" w:hAnsiTheme="minorHAnsi" w:cs="Arial"/>
                <w:b/>
                <w:sz w:val="14"/>
                <w:szCs w:val="16"/>
                <w:lang w:val="es-MX"/>
              </w:rPr>
            </w:pPr>
          </w:p>
          <w:p w:rsidR="006E6113" w:rsidRDefault="006E6113" w:rsidP="00FA5EA4">
            <w:pPr>
              <w:jc w:val="center"/>
              <w:rPr>
                <w:rFonts w:asciiTheme="minorHAnsi" w:hAnsiTheme="minorHAnsi" w:cs="Arial"/>
                <w:b/>
                <w:sz w:val="14"/>
                <w:szCs w:val="16"/>
                <w:lang w:val="es-MX"/>
              </w:rPr>
            </w:pPr>
          </w:p>
          <w:p w:rsidR="006E6113" w:rsidRDefault="006E6113" w:rsidP="00FA5EA4">
            <w:pPr>
              <w:jc w:val="center"/>
              <w:rPr>
                <w:rFonts w:asciiTheme="minorHAnsi" w:hAnsiTheme="minorHAnsi" w:cs="Arial"/>
                <w:b/>
                <w:sz w:val="14"/>
                <w:szCs w:val="16"/>
                <w:lang w:val="es-MX"/>
              </w:rPr>
            </w:pPr>
            <w:r>
              <w:rPr>
                <w:rFonts w:asciiTheme="minorHAnsi" w:hAnsiTheme="minorHAnsi" w:cs="Arial"/>
                <w:b/>
                <w:sz w:val="14"/>
                <w:szCs w:val="16"/>
                <w:lang w:val="es-MX"/>
              </w:rPr>
              <w:t xml:space="preserve">M. en Ing. Alberto Palacios </w:t>
            </w:r>
            <w:proofErr w:type="spellStart"/>
            <w:r>
              <w:rPr>
                <w:rFonts w:asciiTheme="minorHAnsi" w:hAnsiTheme="minorHAnsi" w:cs="Arial"/>
                <w:b/>
                <w:sz w:val="14"/>
                <w:szCs w:val="16"/>
                <w:lang w:val="es-MX"/>
              </w:rPr>
              <w:t>Tiscareño</w:t>
            </w:r>
            <w:proofErr w:type="spellEnd"/>
          </w:p>
          <w:p w:rsidR="006E6113" w:rsidRDefault="006E6113" w:rsidP="00FA5EA4">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Pr>
                <w:rFonts w:asciiTheme="minorHAnsi" w:hAnsiTheme="minorHAnsi" w:cs="Arial"/>
                <w:sz w:val="14"/>
                <w:szCs w:val="16"/>
                <w:lang w:val="es-MX"/>
              </w:rPr>
              <w:t>Infraestructura Universitaria</w:t>
            </w:r>
          </w:p>
          <w:p w:rsidR="006E6113" w:rsidRDefault="006E6113" w:rsidP="00FA5EA4">
            <w:pPr>
              <w:jc w:val="center"/>
              <w:rPr>
                <w:rFonts w:asciiTheme="minorHAnsi" w:hAnsiTheme="minorHAnsi" w:cs="Arial"/>
                <w:sz w:val="14"/>
                <w:szCs w:val="16"/>
                <w:lang w:val="es-MX"/>
              </w:rPr>
            </w:pPr>
          </w:p>
          <w:p w:rsidR="006E6113" w:rsidRPr="00926CBB" w:rsidRDefault="006E6113" w:rsidP="006E6113">
            <w:pPr>
              <w:jc w:val="center"/>
              <w:rPr>
                <w:rFonts w:asciiTheme="minorHAnsi" w:hAnsiTheme="minorHAnsi" w:cs="Arial"/>
                <w:b/>
                <w:sz w:val="14"/>
                <w:szCs w:val="16"/>
                <w:lang w:val="es-MX"/>
              </w:rPr>
            </w:pPr>
            <w:r>
              <w:rPr>
                <w:rFonts w:asciiTheme="minorHAnsi" w:hAnsiTheme="minorHAnsi" w:cs="Arial"/>
                <w:b/>
                <w:sz w:val="14"/>
                <w:szCs w:val="16"/>
                <w:lang w:val="es-MX"/>
              </w:rPr>
              <w:t>Arq</w:t>
            </w:r>
            <w:r w:rsidRPr="00926CBB">
              <w:rPr>
                <w:rFonts w:asciiTheme="minorHAnsi" w:hAnsiTheme="minorHAnsi" w:cs="Arial"/>
                <w:b/>
                <w:sz w:val="14"/>
                <w:szCs w:val="16"/>
                <w:lang w:val="es-MX"/>
              </w:rPr>
              <w:t xml:space="preserve">. </w:t>
            </w:r>
            <w:r>
              <w:rPr>
                <w:rFonts w:asciiTheme="minorHAnsi" w:hAnsiTheme="minorHAnsi" w:cs="Arial"/>
                <w:b/>
                <w:sz w:val="14"/>
                <w:szCs w:val="16"/>
                <w:lang w:val="es-MX"/>
              </w:rPr>
              <w:t>Jorge Antonio González De Luna</w:t>
            </w:r>
            <w:r w:rsidRPr="00926CBB">
              <w:rPr>
                <w:rFonts w:asciiTheme="minorHAnsi" w:hAnsiTheme="minorHAnsi" w:cs="Arial"/>
                <w:b/>
                <w:sz w:val="14"/>
                <w:szCs w:val="16"/>
                <w:lang w:val="es-MX"/>
              </w:rPr>
              <w:t xml:space="preserve"> </w:t>
            </w:r>
          </w:p>
          <w:p w:rsidR="006E6113" w:rsidRDefault="006E6113" w:rsidP="006E6113">
            <w:pPr>
              <w:jc w:val="center"/>
              <w:rPr>
                <w:rFonts w:asciiTheme="minorHAnsi" w:hAnsiTheme="minorHAnsi" w:cs="Arial"/>
                <w:sz w:val="14"/>
                <w:szCs w:val="16"/>
                <w:lang w:val="es-MX"/>
              </w:rPr>
            </w:pPr>
            <w:r>
              <w:rPr>
                <w:rFonts w:asciiTheme="minorHAnsi" w:hAnsiTheme="minorHAnsi" w:cs="Arial"/>
                <w:sz w:val="14"/>
                <w:szCs w:val="16"/>
                <w:lang w:val="es-MX"/>
              </w:rPr>
              <w:t>Jefe del Departamento de Construcciones</w:t>
            </w:r>
          </w:p>
          <w:p w:rsidR="006E6113" w:rsidRDefault="006E6113" w:rsidP="00FA5EA4">
            <w:pPr>
              <w:jc w:val="center"/>
              <w:rPr>
                <w:rFonts w:asciiTheme="minorHAnsi" w:hAnsiTheme="minorHAnsi" w:cs="Arial"/>
                <w:sz w:val="14"/>
                <w:szCs w:val="16"/>
                <w:lang w:val="es-MX"/>
              </w:rPr>
            </w:pPr>
          </w:p>
          <w:p w:rsidR="006E6113" w:rsidRDefault="006E6113" w:rsidP="00FA5EA4">
            <w:pPr>
              <w:jc w:val="center"/>
              <w:rPr>
                <w:rFonts w:asciiTheme="minorHAnsi" w:hAnsiTheme="minorHAnsi" w:cs="Arial"/>
                <w:sz w:val="14"/>
                <w:szCs w:val="16"/>
                <w:lang w:val="es-MX"/>
              </w:rPr>
            </w:pPr>
          </w:p>
          <w:p w:rsidR="006E6113" w:rsidRPr="00553DEC" w:rsidRDefault="006E6113" w:rsidP="00FA5EA4">
            <w:pPr>
              <w:jc w:val="center"/>
              <w:rPr>
                <w:rFonts w:asciiTheme="minorHAnsi" w:hAnsiTheme="minorHAnsi" w:cs="Arial"/>
                <w:sz w:val="14"/>
                <w:szCs w:val="16"/>
                <w:lang w:val="es-MX"/>
              </w:rPr>
            </w:pPr>
          </w:p>
        </w:tc>
        <w:tc>
          <w:tcPr>
            <w:tcW w:w="1003" w:type="pct"/>
            <w:vMerge w:val="restart"/>
            <w:tcBorders>
              <w:bottom w:val="dotted" w:sz="4" w:space="0" w:color="auto"/>
            </w:tcBorders>
          </w:tcPr>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907B3A" w:rsidP="00FA5EA4">
            <w:pPr>
              <w:jc w:val="center"/>
              <w:rPr>
                <w:rStyle w:val="Hipervnculo"/>
                <w:rFonts w:asciiTheme="minorHAnsi" w:hAnsiTheme="minorHAnsi"/>
                <w:b/>
                <w:sz w:val="12"/>
                <w:szCs w:val="12"/>
                <w:lang w:val="es-MX"/>
              </w:rPr>
            </w:pPr>
            <w:hyperlink r:id="rId27" w:history="1">
              <w:r w:rsidR="006E6113" w:rsidRPr="00190E47">
                <w:rPr>
                  <w:rStyle w:val="Hipervnculo"/>
                  <w:rFonts w:asciiTheme="minorHAnsi" w:hAnsiTheme="minorHAnsi"/>
                  <w:b/>
                  <w:sz w:val="12"/>
                  <w:szCs w:val="12"/>
                  <w:lang w:val="es-MX"/>
                </w:rPr>
                <w:t>apalacios@correo.uaa.mx</w:t>
              </w:r>
            </w:hyperlink>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907B3A" w:rsidP="00FA5EA4">
            <w:pPr>
              <w:jc w:val="center"/>
              <w:rPr>
                <w:rStyle w:val="Hipervnculo"/>
                <w:rFonts w:asciiTheme="minorHAnsi" w:hAnsiTheme="minorHAnsi"/>
                <w:b/>
                <w:sz w:val="12"/>
                <w:szCs w:val="12"/>
                <w:lang w:val="es-MX"/>
              </w:rPr>
            </w:pPr>
            <w:hyperlink r:id="rId28" w:history="1">
              <w:r w:rsidR="006E6113" w:rsidRPr="00807810">
                <w:rPr>
                  <w:rStyle w:val="Hipervnculo"/>
                  <w:rFonts w:asciiTheme="minorHAnsi" w:hAnsiTheme="minorHAnsi"/>
                  <w:b/>
                  <w:sz w:val="12"/>
                  <w:szCs w:val="12"/>
                  <w:lang w:val="es-MX"/>
                </w:rPr>
                <w:t>jorge.gonzalez@edu.uaa.mx</w:t>
              </w:r>
            </w:hyperlink>
          </w:p>
          <w:p w:rsidR="006E6113" w:rsidRPr="009D0333" w:rsidRDefault="006E6113" w:rsidP="00FA5EA4">
            <w:pPr>
              <w:jc w:val="center"/>
              <w:rPr>
                <w:rStyle w:val="Hipervnculo"/>
                <w:rFonts w:asciiTheme="minorHAnsi" w:hAnsiTheme="minorHAnsi" w:cs="Arial"/>
                <w:sz w:val="12"/>
                <w:szCs w:val="12"/>
              </w:rPr>
            </w:pPr>
          </w:p>
        </w:tc>
        <w:tc>
          <w:tcPr>
            <w:tcW w:w="808" w:type="pct"/>
            <w:vMerge w:val="restart"/>
            <w:vAlign w:val="center"/>
          </w:tcPr>
          <w:p w:rsidR="006E6113" w:rsidRPr="004E6CF1" w:rsidRDefault="006E6113" w:rsidP="00FA5EA4">
            <w:pPr>
              <w:jc w:val="center"/>
              <w:rPr>
                <w:rFonts w:asciiTheme="minorHAnsi" w:hAnsiTheme="minorHAnsi" w:cs="Arial"/>
                <w:b/>
                <w:sz w:val="14"/>
                <w:szCs w:val="14"/>
                <w:lang w:val="es-MX"/>
              </w:rPr>
            </w:pPr>
            <w:r w:rsidRPr="004E6CF1">
              <w:rPr>
                <w:rFonts w:asciiTheme="minorHAnsi" w:hAnsiTheme="minorHAnsi" w:cs="Arial"/>
                <w:b/>
                <w:sz w:val="14"/>
                <w:szCs w:val="14"/>
                <w:lang w:val="es-MX"/>
              </w:rPr>
              <w:t xml:space="preserve">Suministro </w:t>
            </w:r>
          </w:p>
          <w:p w:rsidR="006E6113" w:rsidRPr="00811219" w:rsidRDefault="006E6113" w:rsidP="00FA5EA4">
            <w:pPr>
              <w:jc w:val="center"/>
              <w:rPr>
                <w:rFonts w:asciiTheme="majorHAnsi" w:hAnsiTheme="majorHAnsi" w:cstheme="majorHAnsi"/>
                <w:b/>
                <w:sz w:val="12"/>
                <w:szCs w:val="12"/>
                <w:highlight w:val="yellow"/>
                <w:lang w:val="es-MX"/>
              </w:rPr>
            </w:pPr>
          </w:p>
        </w:tc>
      </w:tr>
      <w:tr w:rsidR="006E6113" w:rsidRPr="00926CBB" w:rsidTr="00553DEC">
        <w:trPr>
          <w:trHeight w:val="582"/>
          <w:jc w:val="center"/>
        </w:trPr>
        <w:tc>
          <w:tcPr>
            <w:tcW w:w="514" w:type="pct"/>
            <w:shd w:val="clear" w:color="auto" w:fill="auto"/>
            <w:vAlign w:val="center"/>
          </w:tcPr>
          <w:p w:rsidR="006E6113" w:rsidRPr="00D94A0B" w:rsidRDefault="006E6113" w:rsidP="00BE1B4F">
            <w:pPr>
              <w:jc w:val="center"/>
              <w:rPr>
                <w:rFonts w:asciiTheme="minorHAnsi" w:hAnsiTheme="minorHAnsi" w:cs="Arial"/>
                <w:b/>
                <w:sz w:val="14"/>
                <w:szCs w:val="14"/>
              </w:rPr>
            </w:pPr>
            <w:r>
              <w:rPr>
                <w:rFonts w:asciiTheme="minorHAnsi" w:hAnsiTheme="minorHAnsi" w:cs="Arial"/>
                <w:b/>
                <w:sz w:val="14"/>
                <w:szCs w:val="14"/>
              </w:rPr>
              <w:t>4</w:t>
            </w:r>
          </w:p>
        </w:tc>
        <w:tc>
          <w:tcPr>
            <w:tcW w:w="1465" w:type="pct"/>
            <w:shd w:val="clear" w:color="auto" w:fill="auto"/>
            <w:vAlign w:val="center"/>
          </w:tcPr>
          <w:p w:rsidR="006E6113" w:rsidRPr="00D75F7B"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 xml:space="preserve">Edificio </w:t>
            </w:r>
            <w:r>
              <w:rPr>
                <w:rFonts w:asciiTheme="minorHAnsi" w:hAnsiTheme="minorHAnsi" w:cs="Arial"/>
                <w:b/>
                <w:sz w:val="14"/>
                <w:szCs w:val="14"/>
              </w:rPr>
              <w:t>56</w:t>
            </w:r>
            <w:r w:rsidRPr="00D75F7B">
              <w:rPr>
                <w:rFonts w:asciiTheme="minorHAnsi" w:hAnsiTheme="minorHAnsi" w:cs="Arial"/>
                <w:b/>
                <w:sz w:val="14"/>
                <w:szCs w:val="14"/>
              </w:rPr>
              <w:t xml:space="preserve"> </w:t>
            </w:r>
          </w:p>
          <w:p w:rsidR="006E6113"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Ciudad Universitaria.</w:t>
            </w:r>
          </w:p>
        </w:tc>
        <w:tc>
          <w:tcPr>
            <w:tcW w:w="1210" w:type="pct"/>
            <w:vMerge/>
            <w:vAlign w:val="center"/>
          </w:tcPr>
          <w:p w:rsidR="006E6113" w:rsidRDefault="006E6113" w:rsidP="009D0333">
            <w:pPr>
              <w:jc w:val="center"/>
              <w:rPr>
                <w:rFonts w:asciiTheme="minorHAnsi" w:hAnsiTheme="minorHAnsi" w:cs="Arial"/>
                <w:b/>
                <w:sz w:val="14"/>
                <w:szCs w:val="16"/>
                <w:lang w:val="es-MX"/>
              </w:rPr>
            </w:pPr>
          </w:p>
        </w:tc>
        <w:tc>
          <w:tcPr>
            <w:tcW w:w="1003" w:type="pct"/>
            <w:vMerge/>
            <w:vAlign w:val="center"/>
          </w:tcPr>
          <w:p w:rsidR="006E6113" w:rsidRPr="00FA5EA4" w:rsidRDefault="006E6113" w:rsidP="009D0333">
            <w:pPr>
              <w:jc w:val="center"/>
              <w:rPr>
                <w:rStyle w:val="Hipervnculo"/>
                <w:b/>
                <w:sz w:val="12"/>
                <w:szCs w:val="12"/>
                <w:lang w:val="es-MX"/>
              </w:rPr>
            </w:pPr>
          </w:p>
        </w:tc>
        <w:tc>
          <w:tcPr>
            <w:tcW w:w="808" w:type="pct"/>
            <w:vMerge/>
            <w:vAlign w:val="center"/>
          </w:tcPr>
          <w:p w:rsidR="006E6113" w:rsidRDefault="006E6113" w:rsidP="009D0333">
            <w:pPr>
              <w:jc w:val="center"/>
              <w:rPr>
                <w:rFonts w:asciiTheme="minorHAnsi" w:hAnsiTheme="minorHAnsi" w:cs="Arial"/>
                <w:b/>
                <w:sz w:val="14"/>
                <w:szCs w:val="14"/>
                <w:lang w:val="es-MX"/>
              </w:rPr>
            </w:pPr>
          </w:p>
        </w:tc>
      </w:tr>
      <w:tr w:rsidR="006E6113" w:rsidRPr="00926CBB" w:rsidTr="00553DEC">
        <w:trPr>
          <w:trHeight w:val="582"/>
          <w:jc w:val="center"/>
        </w:trPr>
        <w:tc>
          <w:tcPr>
            <w:tcW w:w="514" w:type="pct"/>
            <w:shd w:val="clear" w:color="auto" w:fill="auto"/>
            <w:vAlign w:val="center"/>
          </w:tcPr>
          <w:p w:rsidR="006E6113" w:rsidRPr="00D94A0B" w:rsidRDefault="006E6113" w:rsidP="00BE1B4F">
            <w:pPr>
              <w:jc w:val="center"/>
              <w:rPr>
                <w:rFonts w:asciiTheme="minorHAnsi" w:hAnsiTheme="minorHAnsi" w:cs="Arial"/>
                <w:b/>
                <w:sz w:val="14"/>
                <w:szCs w:val="14"/>
              </w:rPr>
            </w:pPr>
            <w:r w:rsidRPr="00D94A0B">
              <w:rPr>
                <w:rFonts w:asciiTheme="minorHAnsi" w:hAnsiTheme="minorHAnsi" w:cs="Arial"/>
                <w:b/>
                <w:sz w:val="14"/>
                <w:szCs w:val="14"/>
              </w:rPr>
              <w:t>5 a 7</w:t>
            </w:r>
          </w:p>
        </w:tc>
        <w:tc>
          <w:tcPr>
            <w:tcW w:w="1465" w:type="pct"/>
            <w:shd w:val="clear" w:color="auto" w:fill="auto"/>
            <w:vAlign w:val="center"/>
          </w:tcPr>
          <w:p w:rsidR="006E6113" w:rsidRPr="00D75F7B"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 xml:space="preserve">Edificio </w:t>
            </w:r>
            <w:r>
              <w:rPr>
                <w:rFonts w:asciiTheme="minorHAnsi" w:hAnsiTheme="minorHAnsi" w:cs="Arial"/>
                <w:b/>
                <w:sz w:val="14"/>
                <w:szCs w:val="14"/>
              </w:rPr>
              <w:t>310</w:t>
            </w:r>
            <w:r w:rsidRPr="00D75F7B">
              <w:rPr>
                <w:rFonts w:asciiTheme="minorHAnsi" w:hAnsiTheme="minorHAnsi" w:cs="Arial"/>
                <w:b/>
                <w:sz w:val="14"/>
                <w:szCs w:val="14"/>
              </w:rPr>
              <w:t xml:space="preserve"> </w:t>
            </w:r>
          </w:p>
          <w:p w:rsidR="006E6113"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Ciudad Universitaria.</w:t>
            </w:r>
          </w:p>
        </w:tc>
        <w:tc>
          <w:tcPr>
            <w:tcW w:w="1210" w:type="pct"/>
            <w:vMerge/>
            <w:vAlign w:val="center"/>
          </w:tcPr>
          <w:p w:rsidR="006E6113" w:rsidRDefault="006E6113" w:rsidP="009D0333">
            <w:pPr>
              <w:jc w:val="center"/>
              <w:rPr>
                <w:rFonts w:asciiTheme="minorHAnsi" w:hAnsiTheme="minorHAnsi" w:cs="Arial"/>
                <w:b/>
                <w:sz w:val="14"/>
                <w:szCs w:val="16"/>
                <w:lang w:val="es-MX"/>
              </w:rPr>
            </w:pPr>
          </w:p>
        </w:tc>
        <w:tc>
          <w:tcPr>
            <w:tcW w:w="1003" w:type="pct"/>
            <w:vMerge/>
            <w:vAlign w:val="center"/>
          </w:tcPr>
          <w:p w:rsidR="006E6113" w:rsidRPr="00FA5EA4" w:rsidRDefault="006E6113" w:rsidP="009D0333">
            <w:pPr>
              <w:jc w:val="center"/>
              <w:rPr>
                <w:rStyle w:val="Hipervnculo"/>
                <w:b/>
                <w:sz w:val="12"/>
                <w:szCs w:val="12"/>
                <w:lang w:val="es-MX"/>
              </w:rPr>
            </w:pPr>
          </w:p>
        </w:tc>
        <w:tc>
          <w:tcPr>
            <w:tcW w:w="808" w:type="pct"/>
            <w:vMerge/>
            <w:vAlign w:val="center"/>
          </w:tcPr>
          <w:p w:rsidR="006E6113" w:rsidRDefault="006E6113" w:rsidP="009D0333">
            <w:pPr>
              <w:jc w:val="center"/>
              <w:rPr>
                <w:rFonts w:asciiTheme="minorHAnsi" w:hAnsiTheme="minorHAnsi" w:cs="Arial"/>
                <w:b/>
                <w:sz w:val="14"/>
                <w:szCs w:val="14"/>
                <w:lang w:val="es-MX"/>
              </w:rPr>
            </w:pPr>
          </w:p>
        </w:tc>
      </w:tr>
      <w:tr w:rsidR="006E6113" w:rsidRPr="00926CBB" w:rsidTr="00553DEC">
        <w:trPr>
          <w:trHeight w:val="582"/>
          <w:jc w:val="center"/>
        </w:trPr>
        <w:tc>
          <w:tcPr>
            <w:tcW w:w="514" w:type="pct"/>
            <w:shd w:val="clear" w:color="auto" w:fill="auto"/>
            <w:vAlign w:val="center"/>
          </w:tcPr>
          <w:p w:rsidR="006E6113" w:rsidRPr="00D94A0B" w:rsidRDefault="006E6113" w:rsidP="00BE1B4F">
            <w:pPr>
              <w:jc w:val="center"/>
              <w:rPr>
                <w:rFonts w:asciiTheme="minorHAnsi" w:hAnsiTheme="minorHAnsi" w:cs="Arial"/>
                <w:b/>
                <w:sz w:val="14"/>
                <w:szCs w:val="14"/>
              </w:rPr>
            </w:pPr>
            <w:r w:rsidRPr="00D94A0B">
              <w:rPr>
                <w:rFonts w:asciiTheme="minorHAnsi" w:hAnsiTheme="minorHAnsi" w:cs="Arial"/>
                <w:b/>
                <w:sz w:val="14"/>
                <w:szCs w:val="14"/>
              </w:rPr>
              <w:t>8 a 10</w:t>
            </w:r>
          </w:p>
        </w:tc>
        <w:tc>
          <w:tcPr>
            <w:tcW w:w="1465" w:type="pct"/>
            <w:shd w:val="clear" w:color="auto" w:fill="auto"/>
            <w:vAlign w:val="center"/>
          </w:tcPr>
          <w:p w:rsidR="006E6113" w:rsidRPr="00D75F7B" w:rsidRDefault="006E6113" w:rsidP="00D75F7B">
            <w:pPr>
              <w:jc w:val="center"/>
              <w:rPr>
                <w:rFonts w:asciiTheme="minorHAnsi" w:hAnsiTheme="minorHAnsi" w:cs="Arial"/>
                <w:b/>
                <w:sz w:val="14"/>
                <w:szCs w:val="14"/>
              </w:rPr>
            </w:pPr>
            <w:r>
              <w:rPr>
                <w:rFonts w:asciiTheme="minorHAnsi" w:hAnsiTheme="minorHAnsi" w:cs="Arial"/>
                <w:b/>
                <w:sz w:val="14"/>
                <w:szCs w:val="14"/>
              </w:rPr>
              <w:t>INFOTECA</w:t>
            </w:r>
          </w:p>
          <w:p w:rsidR="006E6113" w:rsidRDefault="006E6113" w:rsidP="00D75F7B">
            <w:pPr>
              <w:jc w:val="center"/>
              <w:rPr>
                <w:rFonts w:asciiTheme="minorHAnsi" w:hAnsiTheme="minorHAnsi" w:cs="Arial"/>
                <w:b/>
                <w:sz w:val="14"/>
                <w:szCs w:val="14"/>
              </w:rPr>
            </w:pPr>
            <w:r w:rsidRPr="00D75F7B">
              <w:rPr>
                <w:rFonts w:asciiTheme="minorHAnsi" w:hAnsiTheme="minorHAnsi" w:cs="Arial"/>
                <w:b/>
                <w:sz w:val="14"/>
                <w:szCs w:val="14"/>
              </w:rPr>
              <w:t>Ciudad Universitaria.</w:t>
            </w:r>
          </w:p>
        </w:tc>
        <w:tc>
          <w:tcPr>
            <w:tcW w:w="1210" w:type="pct"/>
            <w:vMerge/>
            <w:vAlign w:val="center"/>
          </w:tcPr>
          <w:p w:rsidR="006E6113" w:rsidRDefault="006E6113" w:rsidP="009D0333">
            <w:pPr>
              <w:jc w:val="center"/>
              <w:rPr>
                <w:rFonts w:asciiTheme="minorHAnsi" w:hAnsiTheme="minorHAnsi" w:cs="Arial"/>
                <w:b/>
                <w:sz w:val="14"/>
                <w:szCs w:val="16"/>
                <w:lang w:val="es-MX"/>
              </w:rPr>
            </w:pPr>
          </w:p>
        </w:tc>
        <w:tc>
          <w:tcPr>
            <w:tcW w:w="1003" w:type="pct"/>
            <w:vMerge/>
            <w:vAlign w:val="center"/>
          </w:tcPr>
          <w:p w:rsidR="006E6113" w:rsidRPr="00FA5EA4" w:rsidRDefault="006E6113" w:rsidP="009D0333">
            <w:pPr>
              <w:jc w:val="center"/>
              <w:rPr>
                <w:rStyle w:val="Hipervnculo"/>
                <w:b/>
                <w:sz w:val="12"/>
                <w:szCs w:val="12"/>
                <w:lang w:val="es-MX"/>
              </w:rPr>
            </w:pPr>
          </w:p>
        </w:tc>
        <w:tc>
          <w:tcPr>
            <w:tcW w:w="808" w:type="pct"/>
            <w:vMerge/>
            <w:vAlign w:val="center"/>
          </w:tcPr>
          <w:p w:rsidR="006E6113" w:rsidRDefault="006E6113" w:rsidP="009D0333">
            <w:pPr>
              <w:jc w:val="center"/>
              <w:rPr>
                <w:rFonts w:asciiTheme="minorHAnsi" w:hAnsiTheme="minorHAnsi" w:cs="Arial"/>
                <w:b/>
                <w:sz w:val="14"/>
                <w:szCs w:val="14"/>
                <w:lang w:val="es-MX"/>
              </w:rPr>
            </w:pPr>
          </w:p>
        </w:tc>
      </w:tr>
      <w:tr w:rsidR="00F90C42" w:rsidRPr="00926CBB" w:rsidTr="00553DEC">
        <w:trPr>
          <w:trHeight w:val="582"/>
          <w:jc w:val="center"/>
        </w:trPr>
        <w:tc>
          <w:tcPr>
            <w:tcW w:w="514" w:type="pct"/>
            <w:vMerge w:val="restart"/>
            <w:shd w:val="clear" w:color="auto" w:fill="auto"/>
            <w:vAlign w:val="center"/>
          </w:tcPr>
          <w:p w:rsidR="00F90C42" w:rsidRPr="006E6113" w:rsidRDefault="006E6113" w:rsidP="006E6113">
            <w:pPr>
              <w:jc w:val="center"/>
              <w:rPr>
                <w:rFonts w:asciiTheme="minorHAnsi" w:hAnsiTheme="minorHAnsi" w:cs="Arial"/>
                <w:b/>
                <w:sz w:val="14"/>
                <w:szCs w:val="14"/>
              </w:rPr>
            </w:pPr>
            <w:r w:rsidRPr="006E6113">
              <w:rPr>
                <w:rFonts w:asciiTheme="minorHAnsi" w:hAnsiTheme="minorHAnsi" w:cs="Arial"/>
                <w:b/>
                <w:sz w:val="14"/>
                <w:szCs w:val="14"/>
              </w:rPr>
              <w:t>11</w:t>
            </w:r>
            <w:r w:rsidR="00553DEC" w:rsidRPr="006E6113">
              <w:rPr>
                <w:rFonts w:asciiTheme="minorHAnsi" w:hAnsiTheme="minorHAnsi" w:cs="Arial"/>
                <w:b/>
                <w:sz w:val="14"/>
                <w:szCs w:val="14"/>
              </w:rPr>
              <w:t xml:space="preserve"> a la</w:t>
            </w:r>
            <w:r w:rsidR="00356B88" w:rsidRPr="006E6113">
              <w:rPr>
                <w:rFonts w:asciiTheme="minorHAnsi" w:hAnsiTheme="minorHAnsi" w:cs="Arial"/>
                <w:b/>
                <w:sz w:val="14"/>
                <w:szCs w:val="14"/>
              </w:rPr>
              <w:t xml:space="preserve"> 1</w:t>
            </w:r>
            <w:r w:rsidRPr="006E6113">
              <w:rPr>
                <w:rFonts w:asciiTheme="minorHAnsi" w:hAnsiTheme="minorHAnsi" w:cs="Arial"/>
                <w:b/>
                <w:sz w:val="14"/>
                <w:szCs w:val="14"/>
              </w:rPr>
              <w:t>7</w:t>
            </w:r>
          </w:p>
        </w:tc>
        <w:tc>
          <w:tcPr>
            <w:tcW w:w="1465" w:type="pct"/>
            <w:vMerge w:val="restart"/>
            <w:shd w:val="clear" w:color="auto" w:fill="auto"/>
            <w:vAlign w:val="center"/>
          </w:tcPr>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 xml:space="preserve">Edificio </w:t>
            </w:r>
            <w:r w:rsidR="00811219">
              <w:rPr>
                <w:rFonts w:asciiTheme="minorHAnsi" w:hAnsiTheme="minorHAnsi" w:cs="Arial"/>
                <w:b/>
                <w:sz w:val="14"/>
                <w:szCs w:val="14"/>
              </w:rPr>
              <w:t>56</w:t>
            </w:r>
            <w:r>
              <w:rPr>
                <w:rFonts w:asciiTheme="minorHAnsi" w:hAnsiTheme="minorHAnsi" w:cs="Arial"/>
                <w:b/>
                <w:sz w:val="14"/>
                <w:szCs w:val="14"/>
              </w:rPr>
              <w:t xml:space="preserve">, Departamento de </w:t>
            </w:r>
            <w:r w:rsidR="00811219">
              <w:rPr>
                <w:rFonts w:asciiTheme="minorHAnsi" w:hAnsiTheme="minorHAnsi" w:cs="Arial"/>
                <w:b/>
                <w:sz w:val="14"/>
                <w:szCs w:val="14"/>
              </w:rPr>
              <w:t>Archivo General e Histórico</w:t>
            </w:r>
            <w:r>
              <w:rPr>
                <w:rFonts w:asciiTheme="minorHAnsi" w:hAnsiTheme="minorHAnsi" w:cs="Arial"/>
                <w:b/>
                <w:sz w:val="14"/>
                <w:szCs w:val="14"/>
              </w:rPr>
              <w:t>,</w:t>
            </w:r>
            <w:r w:rsidR="00811219">
              <w:rPr>
                <w:rFonts w:asciiTheme="minorHAnsi" w:hAnsiTheme="minorHAnsi" w:cs="Arial"/>
                <w:b/>
                <w:sz w:val="14"/>
                <w:szCs w:val="14"/>
              </w:rPr>
              <w:t xml:space="preserve"> planta baja,</w:t>
            </w:r>
            <w:r>
              <w:rPr>
                <w:rFonts w:asciiTheme="minorHAnsi" w:hAnsiTheme="minorHAnsi" w:cs="Arial"/>
                <w:b/>
                <w:sz w:val="14"/>
                <w:szCs w:val="14"/>
              </w:rPr>
              <w:t xml:space="preserve"> </w:t>
            </w:r>
          </w:p>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 xml:space="preserve">Ciudad Universitaria.  </w:t>
            </w:r>
          </w:p>
          <w:p w:rsidR="00FC5CD2" w:rsidRPr="00926CBB" w:rsidRDefault="00FC5CD2" w:rsidP="009D0333">
            <w:pPr>
              <w:jc w:val="center"/>
              <w:rPr>
                <w:rFonts w:asciiTheme="minorHAnsi" w:hAnsiTheme="minorHAnsi" w:cs="Arial"/>
                <w:b/>
                <w:sz w:val="14"/>
                <w:szCs w:val="14"/>
              </w:rPr>
            </w:pPr>
          </w:p>
        </w:tc>
        <w:tc>
          <w:tcPr>
            <w:tcW w:w="1210" w:type="pct"/>
            <w:vAlign w:val="center"/>
          </w:tcPr>
          <w:p w:rsidR="00F90C42" w:rsidRDefault="00262C1D" w:rsidP="009D0333">
            <w:pPr>
              <w:jc w:val="center"/>
              <w:rPr>
                <w:rFonts w:asciiTheme="minorHAnsi" w:hAnsiTheme="minorHAnsi" w:cs="Arial"/>
                <w:b/>
                <w:sz w:val="14"/>
                <w:szCs w:val="16"/>
                <w:lang w:val="es-MX"/>
              </w:rPr>
            </w:pPr>
            <w:r>
              <w:rPr>
                <w:rFonts w:asciiTheme="minorHAnsi" w:hAnsiTheme="minorHAnsi" w:cs="Arial"/>
                <w:b/>
                <w:sz w:val="14"/>
                <w:szCs w:val="16"/>
                <w:lang w:val="es-MX"/>
              </w:rPr>
              <w:t>Dra. Marcela López Arellano</w:t>
            </w:r>
          </w:p>
          <w:p w:rsidR="00F90C42" w:rsidRDefault="00262C1D" w:rsidP="009D0333">
            <w:pPr>
              <w:jc w:val="center"/>
              <w:rPr>
                <w:rFonts w:asciiTheme="minorHAnsi" w:hAnsiTheme="minorHAnsi" w:cs="Arial"/>
                <w:sz w:val="14"/>
                <w:szCs w:val="16"/>
                <w:lang w:val="es-MX"/>
              </w:rPr>
            </w:pPr>
            <w:r>
              <w:rPr>
                <w:rFonts w:asciiTheme="minorHAnsi" w:hAnsiTheme="minorHAnsi" w:cs="Arial"/>
                <w:sz w:val="14"/>
                <w:szCs w:val="16"/>
                <w:lang w:val="es-MX"/>
              </w:rPr>
              <w:t>Jefa del Departamento de Archivo General e Histórico</w:t>
            </w:r>
          </w:p>
          <w:p w:rsidR="00F90C42" w:rsidRDefault="00F90C42" w:rsidP="009D0333">
            <w:pPr>
              <w:jc w:val="center"/>
              <w:rPr>
                <w:rFonts w:asciiTheme="minorHAnsi" w:hAnsiTheme="minorHAnsi" w:cs="Arial"/>
                <w:b/>
                <w:sz w:val="14"/>
                <w:szCs w:val="16"/>
                <w:lang w:val="es-MX"/>
              </w:rPr>
            </w:pPr>
          </w:p>
        </w:tc>
        <w:tc>
          <w:tcPr>
            <w:tcW w:w="1003" w:type="pct"/>
            <w:vAlign w:val="center"/>
          </w:tcPr>
          <w:p w:rsidR="00F90C42" w:rsidRPr="00FA5EA4" w:rsidRDefault="00907B3A" w:rsidP="009D0333">
            <w:pPr>
              <w:jc w:val="center"/>
              <w:rPr>
                <w:rStyle w:val="Hipervnculo"/>
                <w:rFonts w:asciiTheme="minorHAnsi" w:hAnsiTheme="minorHAnsi"/>
                <w:b/>
                <w:sz w:val="12"/>
                <w:szCs w:val="12"/>
                <w:lang w:val="es-MX"/>
              </w:rPr>
            </w:pPr>
            <w:hyperlink r:id="rId29" w:history="1">
              <w:r w:rsidR="00FA5EA4" w:rsidRPr="00FA5EA4">
                <w:rPr>
                  <w:rStyle w:val="Hipervnculo"/>
                  <w:rFonts w:asciiTheme="minorHAnsi" w:hAnsiTheme="minorHAnsi"/>
                  <w:b/>
                  <w:sz w:val="12"/>
                  <w:szCs w:val="12"/>
                  <w:lang w:val="es-MX"/>
                </w:rPr>
                <w:t>marcela.lopeza@edu.uaa.mx</w:t>
              </w:r>
            </w:hyperlink>
          </w:p>
        </w:tc>
        <w:tc>
          <w:tcPr>
            <w:tcW w:w="808" w:type="pct"/>
            <w:vMerge w:val="restart"/>
            <w:vAlign w:val="center"/>
          </w:tcPr>
          <w:p w:rsidR="00F90C42" w:rsidRDefault="00F90C42" w:rsidP="009D0333">
            <w:pPr>
              <w:jc w:val="center"/>
              <w:rPr>
                <w:rFonts w:asciiTheme="minorHAnsi" w:hAnsiTheme="minorHAnsi" w:cs="Arial"/>
                <w:b/>
                <w:sz w:val="14"/>
                <w:szCs w:val="14"/>
                <w:lang w:val="es-MX"/>
              </w:rPr>
            </w:pPr>
            <w:r>
              <w:rPr>
                <w:rFonts w:asciiTheme="minorHAnsi" w:hAnsiTheme="minorHAnsi" w:cs="Arial"/>
                <w:b/>
                <w:sz w:val="14"/>
                <w:szCs w:val="14"/>
                <w:lang w:val="es-MX"/>
              </w:rPr>
              <w:t>Suministro</w:t>
            </w:r>
            <w:r w:rsidR="006B5DD7">
              <w:rPr>
                <w:rFonts w:asciiTheme="minorHAnsi" w:hAnsiTheme="minorHAnsi" w:cs="Arial"/>
                <w:b/>
                <w:sz w:val="14"/>
                <w:szCs w:val="14"/>
                <w:lang w:val="es-MX"/>
              </w:rPr>
              <w:t xml:space="preserve">, armado e instalación en sitio. </w:t>
            </w:r>
          </w:p>
          <w:p w:rsidR="00F90C42" w:rsidRPr="007E70E1" w:rsidRDefault="00F90C42" w:rsidP="009D0333">
            <w:pPr>
              <w:jc w:val="center"/>
              <w:rPr>
                <w:rFonts w:asciiTheme="majorHAnsi" w:hAnsiTheme="majorHAnsi" w:cstheme="majorHAnsi"/>
                <w:b/>
                <w:sz w:val="12"/>
                <w:szCs w:val="12"/>
                <w:highlight w:val="yellow"/>
                <w:lang w:val="es-MX"/>
              </w:rPr>
            </w:pPr>
          </w:p>
        </w:tc>
      </w:tr>
      <w:tr w:rsidR="00F90C42" w:rsidRPr="00926CBB" w:rsidTr="00553DEC">
        <w:trPr>
          <w:trHeight w:val="582"/>
          <w:jc w:val="center"/>
        </w:trPr>
        <w:tc>
          <w:tcPr>
            <w:tcW w:w="514" w:type="pct"/>
            <w:vMerge/>
            <w:shd w:val="clear" w:color="auto" w:fill="auto"/>
            <w:vAlign w:val="center"/>
          </w:tcPr>
          <w:p w:rsidR="00F90C42" w:rsidRPr="00D92E50" w:rsidRDefault="00F90C42" w:rsidP="00F90C42">
            <w:pPr>
              <w:jc w:val="center"/>
              <w:rPr>
                <w:rFonts w:asciiTheme="minorHAnsi" w:hAnsiTheme="minorHAnsi" w:cs="Arial"/>
                <w:b/>
                <w:sz w:val="14"/>
                <w:szCs w:val="14"/>
                <w:highlight w:val="yellow"/>
              </w:rPr>
            </w:pPr>
          </w:p>
        </w:tc>
        <w:tc>
          <w:tcPr>
            <w:tcW w:w="1465" w:type="pct"/>
            <w:vMerge/>
            <w:shd w:val="clear" w:color="auto" w:fill="auto"/>
            <w:vAlign w:val="center"/>
          </w:tcPr>
          <w:p w:rsidR="00F90C42" w:rsidRDefault="00F90C42" w:rsidP="00F90C42">
            <w:pPr>
              <w:jc w:val="center"/>
              <w:rPr>
                <w:rFonts w:asciiTheme="minorHAnsi" w:hAnsiTheme="minorHAnsi" w:cs="Arial"/>
                <w:b/>
                <w:sz w:val="14"/>
                <w:szCs w:val="14"/>
              </w:rPr>
            </w:pPr>
          </w:p>
        </w:tc>
        <w:tc>
          <w:tcPr>
            <w:tcW w:w="1210" w:type="pct"/>
            <w:vAlign w:val="center"/>
          </w:tcPr>
          <w:p w:rsidR="00F90C42" w:rsidRPr="00811219" w:rsidRDefault="00811219" w:rsidP="00F90C42">
            <w:pPr>
              <w:jc w:val="center"/>
              <w:rPr>
                <w:rFonts w:asciiTheme="minorHAnsi" w:hAnsiTheme="minorHAnsi" w:cs="Arial"/>
                <w:b/>
                <w:sz w:val="14"/>
                <w:szCs w:val="16"/>
                <w:lang w:val="es-MX"/>
              </w:rPr>
            </w:pPr>
            <w:r w:rsidRPr="00811219">
              <w:rPr>
                <w:rFonts w:asciiTheme="minorHAnsi" w:hAnsiTheme="minorHAnsi" w:cs="Arial"/>
                <w:b/>
                <w:sz w:val="14"/>
                <w:szCs w:val="16"/>
                <w:lang w:val="es-MX"/>
              </w:rPr>
              <w:t>M. en Admón. Laura Villalobos Pardo</w:t>
            </w:r>
            <w:r w:rsidR="00F90C42" w:rsidRPr="00811219">
              <w:rPr>
                <w:rFonts w:asciiTheme="minorHAnsi" w:hAnsiTheme="minorHAnsi" w:cs="Arial"/>
                <w:b/>
                <w:sz w:val="14"/>
                <w:szCs w:val="16"/>
                <w:lang w:val="es-MX"/>
              </w:rPr>
              <w:t xml:space="preserve"> </w:t>
            </w:r>
          </w:p>
          <w:p w:rsidR="00F90C42" w:rsidRPr="00811219" w:rsidRDefault="00811219" w:rsidP="00811219">
            <w:pPr>
              <w:jc w:val="center"/>
              <w:rPr>
                <w:rFonts w:asciiTheme="minorHAnsi" w:hAnsiTheme="minorHAnsi" w:cs="Arial"/>
                <w:sz w:val="14"/>
                <w:szCs w:val="16"/>
                <w:lang w:val="es-MX"/>
              </w:rPr>
            </w:pPr>
            <w:r w:rsidRPr="00811219">
              <w:rPr>
                <w:rFonts w:asciiTheme="minorHAnsi" w:hAnsiTheme="minorHAnsi" w:cs="Arial"/>
                <w:sz w:val="14"/>
                <w:szCs w:val="16"/>
                <w:lang w:val="es-MX"/>
              </w:rPr>
              <w:t>Jefa de</w:t>
            </w:r>
            <w:r w:rsidR="00F90C42" w:rsidRPr="00811219">
              <w:rPr>
                <w:rFonts w:asciiTheme="minorHAnsi" w:hAnsiTheme="minorHAnsi" w:cs="Arial"/>
                <w:sz w:val="14"/>
                <w:szCs w:val="16"/>
                <w:lang w:val="es-MX"/>
              </w:rPr>
              <w:t xml:space="preserve"> </w:t>
            </w:r>
            <w:r w:rsidRPr="00811219">
              <w:rPr>
                <w:rFonts w:asciiTheme="minorHAnsi" w:hAnsiTheme="minorHAnsi" w:cs="Arial"/>
                <w:sz w:val="14"/>
                <w:szCs w:val="16"/>
                <w:lang w:val="es-MX"/>
              </w:rPr>
              <w:t xml:space="preserve">Sección de Archivo de Concentración, </w:t>
            </w:r>
            <w:r w:rsidR="00F90C42" w:rsidRPr="00811219">
              <w:rPr>
                <w:rFonts w:asciiTheme="minorHAnsi" w:hAnsiTheme="minorHAnsi" w:cs="Arial"/>
                <w:sz w:val="14"/>
                <w:szCs w:val="16"/>
                <w:lang w:val="es-MX"/>
              </w:rPr>
              <w:t xml:space="preserve"> </w:t>
            </w:r>
            <w:r w:rsidRPr="00811219">
              <w:rPr>
                <w:rFonts w:asciiTheme="minorHAnsi" w:hAnsiTheme="minorHAnsi" w:cs="Arial"/>
                <w:sz w:val="14"/>
                <w:szCs w:val="16"/>
                <w:lang w:val="es-MX"/>
              </w:rPr>
              <w:t>del Depto. de Archivo General e Histórico</w:t>
            </w:r>
          </w:p>
          <w:p w:rsidR="00811219" w:rsidRPr="00811219" w:rsidRDefault="00811219" w:rsidP="00811219">
            <w:pPr>
              <w:jc w:val="center"/>
              <w:rPr>
                <w:rFonts w:asciiTheme="minorHAnsi" w:hAnsiTheme="minorHAnsi" w:cs="Arial"/>
                <w:b/>
                <w:sz w:val="14"/>
                <w:szCs w:val="16"/>
                <w:lang w:val="es-MX"/>
              </w:rPr>
            </w:pPr>
          </w:p>
        </w:tc>
        <w:tc>
          <w:tcPr>
            <w:tcW w:w="1003" w:type="pct"/>
            <w:vAlign w:val="center"/>
          </w:tcPr>
          <w:p w:rsidR="00F90C42" w:rsidRPr="009D0333" w:rsidRDefault="00811219" w:rsidP="00811219">
            <w:pPr>
              <w:jc w:val="center"/>
              <w:rPr>
                <w:rStyle w:val="Hipervnculo"/>
                <w:rFonts w:asciiTheme="minorHAnsi" w:hAnsiTheme="minorHAnsi" w:cs="Arial"/>
                <w:sz w:val="12"/>
                <w:szCs w:val="12"/>
              </w:rPr>
            </w:pPr>
            <w:r>
              <w:rPr>
                <w:rStyle w:val="Hipervnculo"/>
                <w:rFonts w:asciiTheme="minorHAnsi" w:hAnsiTheme="minorHAnsi"/>
                <w:b/>
                <w:sz w:val="12"/>
                <w:szCs w:val="12"/>
                <w:lang w:val="es-MX"/>
              </w:rPr>
              <w:t>laura.villalobos</w:t>
            </w:r>
            <w:r w:rsidR="00F90C42" w:rsidRPr="009D0333">
              <w:rPr>
                <w:rStyle w:val="Hipervnculo"/>
                <w:rFonts w:asciiTheme="minorHAnsi" w:hAnsiTheme="minorHAnsi"/>
                <w:b/>
                <w:sz w:val="12"/>
                <w:szCs w:val="12"/>
                <w:lang w:val="es-MX"/>
              </w:rPr>
              <w:t>@</w:t>
            </w:r>
            <w:r>
              <w:rPr>
                <w:rStyle w:val="Hipervnculo"/>
                <w:rFonts w:asciiTheme="minorHAnsi" w:hAnsiTheme="minorHAnsi"/>
                <w:b/>
                <w:sz w:val="12"/>
                <w:szCs w:val="12"/>
                <w:lang w:val="es-MX"/>
              </w:rPr>
              <w:t>edu</w:t>
            </w:r>
            <w:r w:rsidR="00F90C42" w:rsidRPr="009D0333">
              <w:rPr>
                <w:rStyle w:val="Hipervnculo"/>
                <w:rFonts w:asciiTheme="minorHAnsi" w:hAnsiTheme="minorHAnsi"/>
                <w:b/>
                <w:sz w:val="12"/>
                <w:szCs w:val="12"/>
                <w:lang w:val="es-MX"/>
              </w:rPr>
              <w:t>.uaa.mx</w:t>
            </w:r>
          </w:p>
        </w:tc>
        <w:tc>
          <w:tcPr>
            <w:tcW w:w="808" w:type="pct"/>
            <w:vMerge/>
            <w:vAlign w:val="center"/>
          </w:tcPr>
          <w:p w:rsidR="00F90C42" w:rsidRDefault="00F90C42" w:rsidP="00F90C42">
            <w:pPr>
              <w:jc w:val="center"/>
              <w:rPr>
                <w:rFonts w:asciiTheme="minorHAnsi" w:hAnsiTheme="minorHAnsi"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F9791A">
        <w:rPr>
          <w:rFonts w:asciiTheme="minorHAnsi" w:hAnsiTheme="minorHAnsi" w:cstheme="minorHAnsi"/>
          <w:sz w:val="17"/>
          <w:szCs w:val="17"/>
        </w:rPr>
        <w:t xml:space="preserve">, a los </w:t>
      </w:r>
      <w:r w:rsidR="004D20C9">
        <w:rPr>
          <w:rFonts w:asciiTheme="minorHAnsi" w:hAnsiTheme="minorHAnsi" w:cstheme="minorHAnsi"/>
          <w:b/>
          <w:sz w:val="17"/>
          <w:szCs w:val="17"/>
        </w:rPr>
        <w:t>30</w:t>
      </w:r>
      <w:r w:rsidR="002E536F" w:rsidRPr="00F9791A">
        <w:rPr>
          <w:rFonts w:asciiTheme="minorHAnsi" w:hAnsiTheme="minorHAnsi" w:cstheme="minorHAnsi"/>
          <w:b/>
          <w:sz w:val="17"/>
          <w:szCs w:val="17"/>
        </w:rPr>
        <w:t xml:space="preserve"> (</w:t>
      </w:r>
      <w:r w:rsidR="004D20C9">
        <w:rPr>
          <w:rFonts w:asciiTheme="minorHAnsi" w:hAnsiTheme="minorHAnsi" w:cstheme="minorHAnsi"/>
          <w:b/>
          <w:sz w:val="17"/>
          <w:szCs w:val="17"/>
        </w:rPr>
        <w:t>treinta</w:t>
      </w:r>
      <w:r w:rsidR="002E536F" w:rsidRPr="00F9791A">
        <w:rPr>
          <w:rFonts w:asciiTheme="minorHAnsi" w:hAnsiTheme="minorHAnsi" w:cstheme="minorHAnsi"/>
          <w:b/>
          <w:sz w:val="17"/>
          <w:szCs w:val="17"/>
        </w:rPr>
        <w:t>),</w:t>
      </w:r>
      <w:r w:rsidRPr="00F9791A">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30"/>
          <w:footerReference w:type="even" r:id="rId31"/>
          <w:footerReference w:type="default" r:id="rId32"/>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r w:rsidR="007C450B">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122531" w:rsidRDefault="001D1BA0" w:rsidP="001D1BA0">
            <w:pPr>
              <w:jc w:val="center"/>
              <w:rPr>
                <w:rFonts w:asciiTheme="minorHAnsi" w:hAnsiTheme="minorHAnsi" w:cstheme="minorHAnsi"/>
                <w:color w:val="000000"/>
                <w:sz w:val="16"/>
                <w:szCs w:val="16"/>
                <w:lang w:val="es-MX" w:eastAsia="es-MX"/>
              </w:rPr>
            </w:pPr>
            <w:r w:rsidRPr="00122531">
              <w:rPr>
                <w:rFonts w:asciiTheme="minorHAnsi" w:hAnsiTheme="minorHAnsi" w:cstheme="minorHAnsi"/>
                <w:color w:val="000000"/>
                <w:sz w:val="16"/>
                <w:szCs w:val="16"/>
                <w:lang w:val="es-MX" w:eastAsia="es-MX"/>
              </w:rPr>
              <w:t>12 meses</w:t>
            </w:r>
          </w:p>
        </w:tc>
        <w:tc>
          <w:tcPr>
            <w:tcW w:w="4020" w:type="dxa"/>
            <w:shd w:val="clear" w:color="auto" w:fill="auto"/>
          </w:tcPr>
          <w:p w:rsidR="001D1BA0" w:rsidRPr="00122531" w:rsidRDefault="00122531" w:rsidP="001D1BA0">
            <w:pPr>
              <w:ind w:right="567"/>
              <w:jc w:val="center"/>
              <w:rPr>
                <w:rFonts w:asciiTheme="minorHAnsi" w:eastAsia="Calibri" w:hAnsiTheme="minorHAnsi" w:cstheme="minorHAnsi"/>
                <w:color w:val="000000"/>
                <w:sz w:val="16"/>
                <w:szCs w:val="16"/>
              </w:rPr>
            </w:pPr>
            <w:r w:rsidRPr="00122531">
              <w:rPr>
                <w:rFonts w:asciiTheme="minorHAnsi" w:eastAsia="Calibri" w:hAnsiTheme="minorHAnsi" w:cstheme="minorHAnsi"/>
                <w:color w:val="000000"/>
                <w:sz w:val="16"/>
                <w:szCs w:val="16"/>
              </w:rPr>
              <w:t xml:space="preserve">Todas </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P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A).-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val="restart"/>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8259D7" w:rsidRPr="00C2010C" w:rsidRDefault="008259D7"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8259D7" w:rsidRDefault="008259D7"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DA13A8" w:rsidRDefault="00DA13A8" w:rsidP="008259D7">
            <w:pPr>
              <w:ind w:right="567"/>
              <w:jc w:val="both"/>
              <w:rPr>
                <w:rFonts w:asciiTheme="minorHAnsi" w:eastAsia="Calibri" w:hAnsiTheme="minorHAnsi" w:cstheme="minorHAnsi"/>
                <w:b/>
                <w:color w:val="000000"/>
                <w:sz w:val="14"/>
                <w:szCs w:val="14"/>
                <w:lang w:val="es-MX"/>
              </w:rPr>
            </w:pPr>
          </w:p>
          <w:p w:rsidR="008259D7" w:rsidRPr="00C2010C" w:rsidRDefault="008259D7"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vMerge w:val="restar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vMerge w:val="restar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p>
        </w:tc>
        <w:tc>
          <w:tcPr>
            <w:tcW w:w="3465" w:type="pct"/>
            <w:shd w:val="clear" w:color="auto" w:fill="auto"/>
            <w:vAlign w:val="center"/>
          </w:tcPr>
          <w:p w:rsidR="008259D7" w:rsidRDefault="008259D7" w:rsidP="008259D7">
            <w:pPr>
              <w:ind w:right="567"/>
              <w:jc w:val="both"/>
              <w:rPr>
                <w:rFonts w:asciiTheme="minorHAnsi" w:eastAsia="Calibri" w:hAnsiTheme="minorHAnsi" w:cstheme="minorHAnsi"/>
                <w:b/>
                <w:color w:val="000000"/>
                <w:sz w:val="14"/>
                <w:szCs w:val="14"/>
              </w:rPr>
            </w:pPr>
          </w:p>
          <w:p w:rsidR="008259D7" w:rsidRDefault="008259D7" w:rsidP="008259D7">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w:t>
            </w:r>
            <w:proofErr w:type="gramStart"/>
            <w:r>
              <w:rPr>
                <w:rFonts w:asciiTheme="minorHAnsi" w:eastAsia="Calibri" w:hAnsiTheme="minorHAnsi" w:cstheme="minorHAnsi"/>
                <w:b/>
                <w:color w:val="000000"/>
                <w:sz w:val="14"/>
                <w:szCs w:val="14"/>
              </w:rPr>
              <w:t>copia :</w:t>
            </w:r>
            <w:proofErr w:type="gramEnd"/>
            <w:r>
              <w:rPr>
                <w:rFonts w:asciiTheme="minorHAnsi" w:eastAsia="Calibri" w:hAnsiTheme="minorHAnsi" w:cstheme="minorHAnsi"/>
                <w:b/>
                <w:color w:val="000000"/>
                <w:sz w:val="14"/>
                <w:szCs w:val="14"/>
              </w:rPr>
              <w:t xml:space="preserve">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DA13A8" w:rsidRPr="0063718E" w:rsidRDefault="00DA13A8" w:rsidP="008259D7">
            <w:pPr>
              <w:ind w:right="567"/>
              <w:jc w:val="both"/>
              <w:rPr>
                <w:rFonts w:asciiTheme="minorHAnsi" w:eastAsia="Calibri" w:hAnsiTheme="minorHAnsi" w:cstheme="minorHAnsi"/>
                <w:color w:val="000000"/>
                <w:sz w:val="14"/>
                <w:szCs w:val="14"/>
              </w:rPr>
            </w:pPr>
          </w:p>
        </w:tc>
        <w:tc>
          <w:tcPr>
            <w:tcW w:w="616" w:type="pct"/>
            <w:vMerge/>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vMerge/>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9A1922" w:rsidRPr="0063718E"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63718E" w:rsidRPr="00C2010C" w:rsidTr="009A1922">
        <w:tc>
          <w:tcPr>
            <w:tcW w:w="393" w:type="pct"/>
            <w:shd w:val="clear" w:color="auto" w:fill="auto"/>
          </w:tcPr>
          <w:p w:rsidR="0063718E" w:rsidRDefault="0063718E"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63718E" w:rsidRDefault="0063718E"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Programa de instalación de las partidas 8 y 9.</w:t>
            </w:r>
          </w:p>
        </w:tc>
        <w:tc>
          <w:tcPr>
            <w:tcW w:w="616" w:type="pct"/>
            <w:shd w:val="clear" w:color="auto" w:fill="auto"/>
          </w:tcPr>
          <w:p w:rsidR="0063718E" w:rsidRPr="00C2010C" w:rsidRDefault="0063718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63718E" w:rsidRPr="00C2010C" w:rsidRDefault="0063718E"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8259D7">
            <w:pPr>
              <w:widowControl w:val="0"/>
              <w:jc w:val="both"/>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F918D6" w:rsidRDefault="00E208C1" w:rsidP="008C7E63">
      <w:pPr>
        <w:ind w:right="617"/>
        <w:jc w:val="center"/>
      </w:pPr>
      <w:r w:rsidRPr="00E66A91">
        <w:rPr>
          <w:rFonts w:asciiTheme="minorHAnsi" w:hAnsiTheme="minorHAnsi" w:cstheme="minorHAnsi"/>
          <w:b/>
          <w:sz w:val="18"/>
          <w:szCs w:val="18"/>
        </w:rPr>
        <w:t>(Nombre y firma del participante o su representante legal)</w:t>
      </w: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3A" w:rsidRDefault="00907B3A" w:rsidP="001C4387">
      <w:r>
        <w:separator/>
      </w:r>
    </w:p>
  </w:endnote>
  <w:endnote w:type="continuationSeparator" w:id="0">
    <w:p w:rsidR="00907B3A" w:rsidRDefault="00907B3A"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A" w:rsidRDefault="00907B3A"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B3A" w:rsidRDefault="00907B3A"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A" w:rsidRPr="00A755C3" w:rsidRDefault="00907B3A"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727D68">
      <w:rPr>
        <w:rFonts w:asciiTheme="minorHAnsi" w:hAnsiTheme="minorHAnsi" w:cstheme="minorHAnsi"/>
        <w:b/>
        <w:noProof/>
        <w:snapToGrid w:val="0"/>
        <w:sz w:val="14"/>
        <w:szCs w:val="14"/>
        <w:lang w:val="es-MX"/>
      </w:rPr>
      <w:t>13</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727D68">
      <w:rPr>
        <w:rFonts w:asciiTheme="minorHAnsi" w:hAnsiTheme="minorHAnsi" w:cstheme="minorHAnsi"/>
        <w:b/>
        <w:noProof/>
        <w:snapToGrid w:val="0"/>
        <w:sz w:val="14"/>
        <w:szCs w:val="14"/>
        <w:lang w:val="es-MX"/>
      </w:rPr>
      <w:t>33</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907B3A" w:rsidRPr="0062077D" w:rsidRDefault="00907B3A" w:rsidP="00D000F9">
    <w:pPr>
      <w:pStyle w:val="Piedepgina"/>
      <w:framePr w:wrap="around" w:vAnchor="text" w:hAnchor="margin" w:xAlign="right" w:y="1"/>
      <w:rPr>
        <w:rStyle w:val="Nmerodepgina"/>
        <w:b/>
      </w:rPr>
    </w:pPr>
  </w:p>
  <w:p w:rsidR="00907B3A" w:rsidRDefault="00907B3A"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3A" w:rsidRDefault="00907B3A" w:rsidP="001C4387">
      <w:r>
        <w:separator/>
      </w:r>
    </w:p>
  </w:footnote>
  <w:footnote w:type="continuationSeparator" w:id="0">
    <w:p w:rsidR="00907B3A" w:rsidRDefault="00907B3A"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A" w:rsidRDefault="00907B3A"/>
  <w:p w:rsidR="00907B3A" w:rsidRDefault="00907B3A">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B3A" w:rsidRDefault="00907B3A"/>
  <w:p w:rsidR="00907B3A" w:rsidRDefault="00907B3A"/>
  <w:tbl>
    <w:tblPr>
      <w:tblW w:w="3793" w:type="pct"/>
      <w:tblInd w:w="12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4"/>
      <w:gridCol w:w="252"/>
    </w:tblGrid>
    <w:tr w:rsidR="00907B3A" w:rsidRPr="0062077D" w:rsidTr="00B5690C">
      <w:trPr>
        <w:trHeight w:val="363"/>
      </w:trPr>
      <w:tc>
        <w:tcPr>
          <w:tcW w:w="7314" w:type="dxa"/>
        </w:tcPr>
        <w:p w:rsidR="00907B3A" w:rsidRPr="0062077D" w:rsidRDefault="00907B3A"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10</w:t>
          </w:r>
          <w:r w:rsidRPr="0062077D">
            <w:rPr>
              <w:rFonts w:asciiTheme="minorHAnsi" w:hAnsiTheme="minorHAnsi" w:cstheme="minorHAnsi"/>
              <w:b/>
              <w:sz w:val="14"/>
              <w:szCs w:val="14"/>
            </w:rPr>
            <w:t>-</w:t>
          </w:r>
          <w:r>
            <w:rPr>
              <w:rFonts w:asciiTheme="minorHAnsi" w:hAnsiTheme="minorHAnsi" w:cstheme="minorHAnsi"/>
              <w:b/>
              <w:sz w:val="14"/>
              <w:szCs w:val="14"/>
            </w:rPr>
            <w:t>2020</w:t>
          </w:r>
        </w:p>
        <w:p w:rsidR="00907B3A" w:rsidRPr="00F43CF3" w:rsidRDefault="00907B3A" w:rsidP="004A69B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Equipo de Conectividad Departamento de Construcciones DGIU y Estantes para el Departamento de Archivo General e Histórico de la Universidad Autónoma de Aguascalientes</w:t>
          </w:r>
        </w:p>
      </w:tc>
      <w:tc>
        <w:tcPr>
          <w:tcW w:w="252" w:type="dxa"/>
        </w:tcPr>
        <w:p w:rsidR="00907B3A" w:rsidRDefault="00907B3A" w:rsidP="00D000F9">
          <w:pPr>
            <w:pStyle w:val="Encabezado"/>
            <w:rPr>
              <w:rFonts w:asciiTheme="majorHAnsi" w:eastAsiaTheme="majorEastAsia" w:hAnsiTheme="majorHAnsi" w:cstheme="majorBidi"/>
              <w:b/>
              <w:bCs/>
              <w:color w:val="5B9BD5" w:themeColor="accent1"/>
              <w:sz w:val="14"/>
              <w:szCs w:val="14"/>
            </w:rPr>
          </w:pPr>
        </w:p>
        <w:p w:rsidR="00907B3A" w:rsidRDefault="00907B3A"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Content>
            <w:p w:rsidR="00907B3A" w:rsidRPr="0062077D" w:rsidRDefault="00907B3A"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907B3A" w:rsidRPr="00A755C3" w:rsidRDefault="00907B3A"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1"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1"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0"/>
  </w:num>
  <w:num w:numId="4">
    <w:abstractNumId w:val="23"/>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6"/>
  </w:num>
  <w:num w:numId="8">
    <w:abstractNumId w:val="17"/>
  </w:num>
  <w:num w:numId="9">
    <w:abstractNumId w:val="21"/>
  </w:num>
  <w:num w:numId="10">
    <w:abstractNumId w:val="29"/>
  </w:num>
  <w:num w:numId="11">
    <w:abstractNumId w:val="7"/>
  </w:num>
  <w:num w:numId="12">
    <w:abstractNumId w:val="31"/>
  </w:num>
  <w:num w:numId="13">
    <w:abstractNumId w:val="24"/>
  </w:num>
  <w:num w:numId="14">
    <w:abstractNumId w:val="19"/>
  </w:num>
  <w:num w:numId="15">
    <w:abstractNumId w:val="9"/>
  </w:num>
  <w:num w:numId="16">
    <w:abstractNumId w:val="22"/>
  </w:num>
  <w:num w:numId="17">
    <w:abstractNumId w:val="25"/>
  </w:num>
  <w:num w:numId="18">
    <w:abstractNumId w:val="8"/>
  </w:num>
  <w:num w:numId="19">
    <w:abstractNumId w:val="14"/>
  </w:num>
  <w:num w:numId="20">
    <w:abstractNumId w:val="27"/>
  </w:num>
  <w:num w:numId="21">
    <w:abstractNumId w:val="26"/>
  </w:num>
  <w:num w:numId="22">
    <w:abstractNumId w:val="5"/>
  </w:num>
  <w:num w:numId="23">
    <w:abstractNumId w:val="2"/>
  </w:num>
  <w:num w:numId="24">
    <w:abstractNumId w:val="0"/>
  </w:num>
  <w:num w:numId="25">
    <w:abstractNumId w:val="1"/>
  </w:num>
  <w:num w:numId="26">
    <w:abstractNumId w:val="18"/>
  </w:num>
  <w:num w:numId="27">
    <w:abstractNumId w:val="11"/>
  </w:num>
  <w:num w:numId="28">
    <w:abstractNumId w:val="4"/>
  </w:num>
  <w:num w:numId="29">
    <w:abstractNumId w:val="12"/>
  </w:num>
  <w:num w:numId="30">
    <w:abstractNumId w:val="13"/>
  </w:num>
  <w:num w:numId="31">
    <w:abstractNumId w:val="10"/>
  </w:num>
  <w:num w:numId="3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4CF8"/>
    <w:rsid w:val="000151FE"/>
    <w:rsid w:val="00024323"/>
    <w:rsid w:val="00025D96"/>
    <w:rsid w:val="000354A4"/>
    <w:rsid w:val="00035A23"/>
    <w:rsid w:val="00052916"/>
    <w:rsid w:val="00063128"/>
    <w:rsid w:val="00070A64"/>
    <w:rsid w:val="0007231D"/>
    <w:rsid w:val="000726AC"/>
    <w:rsid w:val="00074521"/>
    <w:rsid w:val="00074AC9"/>
    <w:rsid w:val="000830B6"/>
    <w:rsid w:val="00096949"/>
    <w:rsid w:val="000A227C"/>
    <w:rsid w:val="000A5AAE"/>
    <w:rsid w:val="000B7233"/>
    <w:rsid w:val="000B73A8"/>
    <w:rsid w:val="000B7C2C"/>
    <w:rsid w:val="000C0665"/>
    <w:rsid w:val="000C2ABB"/>
    <w:rsid w:val="000C2C1B"/>
    <w:rsid w:val="000C3CA4"/>
    <w:rsid w:val="000D0AD0"/>
    <w:rsid w:val="000D0C93"/>
    <w:rsid w:val="000D6860"/>
    <w:rsid w:val="000F2589"/>
    <w:rsid w:val="000F3401"/>
    <w:rsid w:val="000F59EC"/>
    <w:rsid w:val="00100B06"/>
    <w:rsid w:val="00103904"/>
    <w:rsid w:val="00105DBD"/>
    <w:rsid w:val="00106168"/>
    <w:rsid w:val="0011173D"/>
    <w:rsid w:val="00111C1F"/>
    <w:rsid w:val="001128FA"/>
    <w:rsid w:val="00120772"/>
    <w:rsid w:val="00120CDD"/>
    <w:rsid w:val="00122531"/>
    <w:rsid w:val="001338A7"/>
    <w:rsid w:val="001423C8"/>
    <w:rsid w:val="00143D18"/>
    <w:rsid w:val="00145544"/>
    <w:rsid w:val="001455E5"/>
    <w:rsid w:val="00147861"/>
    <w:rsid w:val="00147F1A"/>
    <w:rsid w:val="00151BB6"/>
    <w:rsid w:val="001578FA"/>
    <w:rsid w:val="00164708"/>
    <w:rsid w:val="001654E8"/>
    <w:rsid w:val="00170967"/>
    <w:rsid w:val="001714D0"/>
    <w:rsid w:val="00175DA8"/>
    <w:rsid w:val="00180603"/>
    <w:rsid w:val="00185BA9"/>
    <w:rsid w:val="00190869"/>
    <w:rsid w:val="001A135C"/>
    <w:rsid w:val="001A1D4F"/>
    <w:rsid w:val="001A2140"/>
    <w:rsid w:val="001B0600"/>
    <w:rsid w:val="001B21BE"/>
    <w:rsid w:val="001B5C9B"/>
    <w:rsid w:val="001B5F27"/>
    <w:rsid w:val="001C4387"/>
    <w:rsid w:val="001C441A"/>
    <w:rsid w:val="001D0571"/>
    <w:rsid w:val="001D14D4"/>
    <w:rsid w:val="001D1BA0"/>
    <w:rsid w:val="001D447E"/>
    <w:rsid w:val="001D774E"/>
    <w:rsid w:val="001E38FC"/>
    <w:rsid w:val="001F1B46"/>
    <w:rsid w:val="001F4CBB"/>
    <w:rsid w:val="001F5071"/>
    <w:rsid w:val="001F6138"/>
    <w:rsid w:val="001F6A17"/>
    <w:rsid w:val="00205954"/>
    <w:rsid w:val="002121C3"/>
    <w:rsid w:val="002130D4"/>
    <w:rsid w:val="00217B32"/>
    <w:rsid w:val="0022048C"/>
    <w:rsid w:val="00221334"/>
    <w:rsid w:val="0022185F"/>
    <w:rsid w:val="00225E9B"/>
    <w:rsid w:val="00231291"/>
    <w:rsid w:val="00233C36"/>
    <w:rsid w:val="002468FE"/>
    <w:rsid w:val="00252F30"/>
    <w:rsid w:val="00255761"/>
    <w:rsid w:val="002627FE"/>
    <w:rsid w:val="00262C1D"/>
    <w:rsid w:val="002702AC"/>
    <w:rsid w:val="00274040"/>
    <w:rsid w:val="00274FD4"/>
    <w:rsid w:val="002A10EE"/>
    <w:rsid w:val="002A1CDE"/>
    <w:rsid w:val="002A4E6F"/>
    <w:rsid w:val="002A59B9"/>
    <w:rsid w:val="002A6B8C"/>
    <w:rsid w:val="002C3121"/>
    <w:rsid w:val="002C38C3"/>
    <w:rsid w:val="002C4E22"/>
    <w:rsid w:val="002C7FD6"/>
    <w:rsid w:val="002D2647"/>
    <w:rsid w:val="002D50DB"/>
    <w:rsid w:val="002E536F"/>
    <w:rsid w:val="002F6288"/>
    <w:rsid w:val="002F650D"/>
    <w:rsid w:val="002F6D3F"/>
    <w:rsid w:val="003055B3"/>
    <w:rsid w:val="0031104F"/>
    <w:rsid w:val="00314450"/>
    <w:rsid w:val="0031639E"/>
    <w:rsid w:val="003163A9"/>
    <w:rsid w:val="00320FDD"/>
    <w:rsid w:val="003230F7"/>
    <w:rsid w:val="0033776A"/>
    <w:rsid w:val="003445F8"/>
    <w:rsid w:val="00350C68"/>
    <w:rsid w:val="003531FC"/>
    <w:rsid w:val="00356B88"/>
    <w:rsid w:val="00366D89"/>
    <w:rsid w:val="00367793"/>
    <w:rsid w:val="00377506"/>
    <w:rsid w:val="00384E46"/>
    <w:rsid w:val="0038582B"/>
    <w:rsid w:val="00391B30"/>
    <w:rsid w:val="003979DC"/>
    <w:rsid w:val="003A4CE0"/>
    <w:rsid w:val="003B2820"/>
    <w:rsid w:val="003B7314"/>
    <w:rsid w:val="003C2188"/>
    <w:rsid w:val="003C2BDB"/>
    <w:rsid w:val="003C379C"/>
    <w:rsid w:val="003C694A"/>
    <w:rsid w:val="003D663D"/>
    <w:rsid w:val="003D7B7A"/>
    <w:rsid w:val="003E287B"/>
    <w:rsid w:val="003E6D71"/>
    <w:rsid w:val="003F059B"/>
    <w:rsid w:val="003F629E"/>
    <w:rsid w:val="00400DF5"/>
    <w:rsid w:val="00415D0A"/>
    <w:rsid w:val="00420AD5"/>
    <w:rsid w:val="00447ACD"/>
    <w:rsid w:val="0045355E"/>
    <w:rsid w:val="00455151"/>
    <w:rsid w:val="004614A5"/>
    <w:rsid w:val="00464406"/>
    <w:rsid w:val="00465365"/>
    <w:rsid w:val="00465583"/>
    <w:rsid w:val="00480659"/>
    <w:rsid w:val="00485808"/>
    <w:rsid w:val="00487F00"/>
    <w:rsid w:val="00491ED9"/>
    <w:rsid w:val="004A03C1"/>
    <w:rsid w:val="004A05A6"/>
    <w:rsid w:val="004A2792"/>
    <w:rsid w:val="004A55D0"/>
    <w:rsid w:val="004A69BD"/>
    <w:rsid w:val="004C294D"/>
    <w:rsid w:val="004C34BE"/>
    <w:rsid w:val="004D20C9"/>
    <w:rsid w:val="004D5A0E"/>
    <w:rsid w:val="004E3C48"/>
    <w:rsid w:val="004E6CF1"/>
    <w:rsid w:val="004F15DF"/>
    <w:rsid w:val="004F2B5F"/>
    <w:rsid w:val="004F4B3F"/>
    <w:rsid w:val="00510604"/>
    <w:rsid w:val="00512133"/>
    <w:rsid w:val="00513429"/>
    <w:rsid w:val="00513C2C"/>
    <w:rsid w:val="00513E92"/>
    <w:rsid w:val="00524EBB"/>
    <w:rsid w:val="00525B76"/>
    <w:rsid w:val="00527607"/>
    <w:rsid w:val="005308AC"/>
    <w:rsid w:val="0053330A"/>
    <w:rsid w:val="005413E2"/>
    <w:rsid w:val="00541589"/>
    <w:rsid w:val="0054449C"/>
    <w:rsid w:val="005452C4"/>
    <w:rsid w:val="005456FC"/>
    <w:rsid w:val="0054615A"/>
    <w:rsid w:val="00550EF5"/>
    <w:rsid w:val="005520A7"/>
    <w:rsid w:val="00553DEC"/>
    <w:rsid w:val="00554339"/>
    <w:rsid w:val="00557636"/>
    <w:rsid w:val="00561DE5"/>
    <w:rsid w:val="00563B90"/>
    <w:rsid w:val="00567BB8"/>
    <w:rsid w:val="005702F1"/>
    <w:rsid w:val="00573B00"/>
    <w:rsid w:val="005740D9"/>
    <w:rsid w:val="005753EF"/>
    <w:rsid w:val="0058143E"/>
    <w:rsid w:val="00581A3B"/>
    <w:rsid w:val="00582072"/>
    <w:rsid w:val="00584494"/>
    <w:rsid w:val="00587397"/>
    <w:rsid w:val="00593C1A"/>
    <w:rsid w:val="00593FE4"/>
    <w:rsid w:val="00596405"/>
    <w:rsid w:val="005A7BA2"/>
    <w:rsid w:val="005B17BF"/>
    <w:rsid w:val="005C25D7"/>
    <w:rsid w:val="005C6FE9"/>
    <w:rsid w:val="005D531E"/>
    <w:rsid w:val="005D5408"/>
    <w:rsid w:val="005E117A"/>
    <w:rsid w:val="005E5299"/>
    <w:rsid w:val="005E6A69"/>
    <w:rsid w:val="005F1AC9"/>
    <w:rsid w:val="005F43B9"/>
    <w:rsid w:val="005F7C53"/>
    <w:rsid w:val="00603B49"/>
    <w:rsid w:val="006064F7"/>
    <w:rsid w:val="00606B5D"/>
    <w:rsid w:val="006115B4"/>
    <w:rsid w:val="006156B7"/>
    <w:rsid w:val="0062658A"/>
    <w:rsid w:val="00636B61"/>
    <w:rsid w:val="0063718E"/>
    <w:rsid w:val="00643CC2"/>
    <w:rsid w:val="0064605A"/>
    <w:rsid w:val="006556EF"/>
    <w:rsid w:val="00656FAF"/>
    <w:rsid w:val="006573E7"/>
    <w:rsid w:val="006610B8"/>
    <w:rsid w:val="0066354B"/>
    <w:rsid w:val="0066429F"/>
    <w:rsid w:val="00676651"/>
    <w:rsid w:val="00676C04"/>
    <w:rsid w:val="00676D12"/>
    <w:rsid w:val="00676E3D"/>
    <w:rsid w:val="006778F0"/>
    <w:rsid w:val="00684B8A"/>
    <w:rsid w:val="00691663"/>
    <w:rsid w:val="00694A0D"/>
    <w:rsid w:val="00695889"/>
    <w:rsid w:val="00697E02"/>
    <w:rsid w:val="006A1182"/>
    <w:rsid w:val="006A308D"/>
    <w:rsid w:val="006A3E4A"/>
    <w:rsid w:val="006A5A11"/>
    <w:rsid w:val="006B5CC5"/>
    <w:rsid w:val="006B5DD7"/>
    <w:rsid w:val="006B7CF7"/>
    <w:rsid w:val="006D5BE3"/>
    <w:rsid w:val="006D5CEC"/>
    <w:rsid w:val="006D69FF"/>
    <w:rsid w:val="006E03E5"/>
    <w:rsid w:val="006E1F5E"/>
    <w:rsid w:val="006E455C"/>
    <w:rsid w:val="006E6113"/>
    <w:rsid w:val="006E6D34"/>
    <w:rsid w:val="006F0928"/>
    <w:rsid w:val="00701739"/>
    <w:rsid w:val="00701FF3"/>
    <w:rsid w:val="00704BEC"/>
    <w:rsid w:val="00704F6E"/>
    <w:rsid w:val="00727CF0"/>
    <w:rsid w:val="00727D68"/>
    <w:rsid w:val="0073109C"/>
    <w:rsid w:val="00741338"/>
    <w:rsid w:val="00763855"/>
    <w:rsid w:val="00767124"/>
    <w:rsid w:val="00774EA0"/>
    <w:rsid w:val="00780AED"/>
    <w:rsid w:val="00782699"/>
    <w:rsid w:val="00783C79"/>
    <w:rsid w:val="00784F98"/>
    <w:rsid w:val="00786EA6"/>
    <w:rsid w:val="00790441"/>
    <w:rsid w:val="00791A8E"/>
    <w:rsid w:val="00796A4C"/>
    <w:rsid w:val="007A00A3"/>
    <w:rsid w:val="007A323A"/>
    <w:rsid w:val="007A77F8"/>
    <w:rsid w:val="007A7C75"/>
    <w:rsid w:val="007B09FF"/>
    <w:rsid w:val="007C450B"/>
    <w:rsid w:val="007D6789"/>
    <w:rsid w:val="007E161B"/>
    <w:rsid w:val="007E4A0D"/>
    <w:rsid w:val="007E67F3"/>
    <w:rsid w:val="007E70E1"/>
    <w:rsid w:val="007F30A6"/>
    <w:rsid w:val="007F3D7D"/>
    <w:rsid w:val="007F41F7"/>
    <w:rsid w:val="00802BE9"/>
    <w:rsid w:val="00805EE9"/>
    <w:rsid w:val="00807810"/>
    <w:rsid w:val="00811219"/>
    <w:rsid w:val="00811AAE"/>
    <w:rsid w:val="008136AD"/>
    <w:rsid w:val="008136DF"/>
    <w:rsid w:val="00816DD8"/>
    <w:rsid w:val="008176AD"/>
    <w:rsid w:val="00825379"/>
    <w:rsid w:val="008259D7"/>
    <w:rsid w:val="008276C5"/>
    <w:rsid w:val="008401C9"/>
    <w:rsid w:val="00840AB4"/>
    <w:rsid w:val="008414CC"/>
    <w:rsid w:val="00841B6B"/>
    <w:rsid w:val="00844330"/>
    <w:rsid w:val="00845193"/>
    <w:rsid w:val="008505AC"/>
    <w:rsid w:val="0085137F"/>
    <w:rsid w:val="00852FF5"/>
    <w:rsid w:val="00855BAD"/>
    <w:rsid w:val="0085759B"/>
    <w:rsid w:val="00866995"/>
    <w:rsid w:val="00877157"/>
    <w:rsid w:val="008872F3"/>
    <w:rsid w:val="0089002D"/>
    <w:rsid w:val="00893BBB"/>
    <w:rsid w:val="00895A4E"/>
    <w:rsid w:val="008964B7"/>
    <w:rsid w:val="008A777B"/>
    <w:rsid w:val="008B1F3F"/>
    <w:rsid w:val="008B3822"/>
    <w:rsid w:val="008B7363"/>
    <w:rsid w:val="008C2961"/>
    <w:rsid w:val="008C7E63"/>
    <w:rsid w:val="008D7571"/>
    <w:rsid w:val="008D7B13"/>
    <w:rsid w:val="008E2860"/>
    <w:rsid w:val="008E6436"/>
    <w:rsid w:val="008F1881"/>
    <w:rsid w:val="008F47D3"/>
    <w:rsid w:val="00902747"/>
    <w:rsid w:val="00904A8B"/>
    <w:rsid w:val="00907B3A"/>
    <w:rsid w:val="00922E68"/>
    <w:rsid w:val="00924075"/>
    <w:rsid w:val="00927D3C"/>
    <w:rsid w:val="00932855"/>
    <w:rsid w:val="00933CB1"/>
    <w:rsid w:val="00941A8E"/>
    <w:rsid w:val="009455E5"/>
    <w:rsid w:val="0095231B"/>
    <w:rsid w:val="00954297"/>
    <w:rsid w:val="009559DF"/>
    <w:rsid w:val="00965715"/>
    <w:rsid w:val="00985A3A"/>
    <w:rsid w:val="0099284B"/>
    <w:rsid w:val="00992F70"/>
    <w:rsid w:val="00996531"/>
    <w:rsid w:val="009A1767"/>
    <w:rsid w:val="009A1922"/>
    <w:rsid w:val="009A2B63"/>
    <w:rsid w:val="009B1670"/>
    <w:rsid w:val="009B1B99"/>
    <w:rsid w:val="009B398E"/>
    <w:rsid w:val="009B4320"/>
    <w:rsid w:val="009C1C69"/>
    <w:rsid w:val="009C5680"/>
    <w:rsid w:val="009C7AE5"/>
    <w:rsid w:val="009D0333"/>
    <w:rsid w:val="009D4481"/>
    <w:rsid w:val="009D56A1"/>
    <w:rsid w:val="009E2F4F"/>
    <w:rsid w:val="009E6FE6"/>
    <w:rsid w:val="009F1EA2"/>
    <w:rsid w:val="009F2ACE"/>
    <w:rsid w:val="009F2D9F"/>
    <w:rsid w:val="00A134CB"/>
    <w:rsid w:val="00A1404E"/>
    <w:rsid w:val="00A1559F"/>
    <w:rsid w:val="00A15C7C"/>
    <w:rsid w:val="00A1702A"/>
    <w:rsid w:val="00A21597"/>
    <w:rsid w:val="00A23465"/>
    <w:rsid w:val="00A26016"/>
    <w:rsid w:val="00A27EAF"/>
    <w:rsid w:val="00A40A98"/>
    <w:rsid w:val="00A40BD0"/>
    <w:rsid w:val="00A41B1D"/>
    <w:rsid w:val="00A4223E"/>
    <w:rsid w:val="00A470FB"/>
    <w:rsid w:val="00A57C95"/>
    <w:rsid w:val="00A60FD4"/>
    <w:rsid w:val="00A652B2"/>
    <w:rsid w:val="00A7459D"/>
    <w:rsid w:val="00A83D5E"/>
    <w:rsid w:val="00A84B30"/>
    <w:rsid w:val="00A84FA0"/>
    <w:rsid w:val="00A93A35"/>
    <w:rsid w:val="00A94882"/>
    <w:rsid w:val="00A96335"/>
    <w:rsid w:val="00A97F23"/>
    <w:rsid w:val="00AA02AC"/>
    <w:rsid w:val="00AA2633"/>
    <w:rsid w:val="00AA613F"/>
    <w:rsid w:val="00AB2B7F"/>
    <w:rsid w:val="00AB3D6E"/>
    <w:rsid w:val="00AC091A"/>
    <w:rsid w:val="00AD172A"/>
    <w:rsid w:val="00AD6D29"/>
    <w:rsid w:val="00AE0016"/>
    <w:rsid w:val="00AE53E6"/>
    <w:rsid w:val="00AE5B5F"/>
    <w:rsid w:val="00B04118"/>
    <w:rsid w:val="00B06C29"/>
    <w:rsid w:val="00B11FC1"/>
    <w:rsid w:val="00B1634A"/>
    <w:rsid w:val="00B2166A"/>
    <w:rsid w:val="00B331AE"/>
    <w:rsid w:val="00B34D66"/>
    <w:rsid w:val="00B35AC7"/>
    <w:rsid w:val="00B4623A"/>
    <w:rsid w:val="00B4689A"/>
    <w:rsid w:val="00B5281F"/>
    <w:rsid w:val="00B5690C"/>
    <w:rsid w:val="00B56B4E"/>
    <w:rsid w:val="00B57A68"/>
    <w:rsid w:val="00B62698"/>
    <w:rsid w:val="00B62FC5"/>
    <w:rsid w:val="00B73F44"/>
    <w:rsid w:val="00B7539A"/>
    <w:rsid w:val="00B81E7A"/>
    <w:rsid w:val="00B91F89"/>
    <w:rsid w:val="00BA4A5C"/>
    <w:rsid w:val="00BA4E9C"/>
    <w:rsid w:val="00BB0780"/>
    <w:rsid w:val="00BC5307"/>
    <w:rsid w:val="00BC75F9"/>
    <w:rsid w:val="00BE1B4F"/>
    <w:rsid w:val="00BE7380"/>
    <w:rsid w:val="00BF35C5"/>
    <w:rsid w:val="00BF4167"/>
    <w:rsid w:val="00C00D76"/>
    <w:rsid w:val="00C14504"/>
    <w:rsid w:val="00C15274"/>
    <w:rsid w:val="00C1560E"/>
    <w:rsid w:val="00C2010C"/>
    <w:rsid w:val="00C25380"/>
    <w:rsid w:val="00C266EB"/>
    <w:rsid w:val="00C34385"/>
    <w:rsid w:val="00C364D5"/>
    <w:rsid w:val="00C36CF6"/>
    <w:rsid w:val="00C41FC9"/>
    <w:rsid w:val="00C45474"/>
    <w:rsid w:val="00C517C5"/>
    <w:rsid w:val="00C61953"/>
    <w:rsid w:val="00C6430A"/>
    <w:rsid w:val="00C6431B"/>
    <w:rsid w:val="00C718EF"/>
    <w:rsid w:val="00C73267"/>
    <w:rsid w:val="00C74EB3"/>
    <w:rsid w:val="00C74FA7"/>
    <w:rsid w:val="00C87A62"/>
    <w:rsid w:val="00C92C8B"/>
    <w:rsid w:val="00C92F6C"/>
    <w:rsid w:val="00C94AC2"/>
    <w:rsid w:val="00C9571B"/>
    <w:rsid w:val="00CA415C"/>
    <w:rsid w:val="00CA5AC5"/>
    <w:rsid w:val="00CB1158"/>
    <w:rsid w:val="00CB2BBD"/>
    <w:rsid w:val="00CB6B6D"/>
    <w:rsid w:val="00CC435F"/>
    <w:rsid w:val="00CC48CB"/>
    <w:rsid w:val="00CC5F37"/>
    <w:rsid w:val="00CD37A7"/>
    <w:rsid w:val="00CD39CF"/>
    <w:rsid w:val="00CD7822"/>
    <w:rsid w:val="00CE3745"/>
    <w:rsid w:val="00CE39A8"/>
    <w:rsid w:val="00CE5A9A"/>
    <w:rsid w:val="00CE67CA"/>
    <w:rsid w:val="00CF28A2"/>
    <w:rsid w:val="00CF3BFF"/>
    <w:rsid w:val="00CF4444"/>
    <w:rsid w:val="00D0008D"/>
    <w:rsid w:val="00D000F9"/>
    <w:rsid w:val="00D01227"/>
    <w:rsid w:val="00D02880"/>
    <w:rsid w:val="00D048D3"/>
    <w:rsid w:val="00D13A82"/>
    <w:rsid w:val="00D220B6"/>
    <w:rsid w:val="00D24893"/>
    <w:rsid w:val="00D24FB8"/>
    <w:rsid w:val="00D278A2"/>
    <w:rsid w:val="00D27DB0"/>
    <w:rsid w:val="00D27E34"/>
    <w:rsid w:val="00D3605D"/>
    <w:rsid w:val="00D5178E"/>
    <w:rsid w:val="00D51ED0"/>
    <w:rsid w:val="00D52642"/>
    <w:rsid w:val="00D55A3D"/>
    <w:rsid w:val="00D56074"/>
    <w:rsid w:val="00D60811"/>
    <w:rsid w:val="00D60AEA"/>
    <w:rsid w:val="00D62CCD"/>
    <w:rsid w:val="00D649CE"/>
    <w:rsid w:val="00D75EFC"/>
    <w:rsid w:val="00D75F7B"/>
    <w:rsid w:val="00D83DFF"/>
    <w:rsid w:val="00D85031"/>
    <w:rsid w:val="00D86D60"/>
    <w:rsid w:val="00D86F80"/>
    <w:rsid w:val="00D92E50"/>
    <w:rsid w:val="00D94A0B"/>
    <w:rsid w:val="00D95324"/>
    <w:rsid w:val="00D9737B"/>
    <w:rsid w:val="00DA13A8"/>
    <w:rsid w:val="00DA6686"/>
    <w:rsid w:val="00DB003F"/>
    <w:rsid w:val="00DB0D32"/>
    <w:rsid w:val="00DB2420"/>
    <w:rsid w:val="00DB31B3"/>
    <w:rsid w:val="00DB3988"/>
    <w:rsid w:val="00DC1B0F"/>
    <w:rsid w:val="00DC22DC"/>
    <w:rsid w:val="00DD0F57"/>
    <w:rsid w:val="00DD2608"/>
    <w:rsid w:val="00DD3D46"/>
    <w:rsid w:val="00DE314D"/>
    <w:rsid w:val="00DF370E"/>
    <w:rsid w:val="00DF5BEC"/>
    <w:rsid w:val="00DF7EBF"/>
    <w:rsid w:val="00E00A34"/>
    <w:rsid w:val="00E024FB"/>
    <w:rsid w:val="00E031DA"/>
    <w:rsid w:val="00E07C53"/>
    <w:rsid w:val="00E172FE"/>
    <w:rsid w:val="00E207AE"/>
    <w:rsid w:val="00E208C1"/>
    <w:rsid w:val="00E346CF"/>
    <w:rsid w:val="00E37408"/>
    <w:rsid w:val="00E45DC8"/>
    <w:rsid w:val="00E46040"/>
    <w:rsid w:val="00E61F70"/>
    <w:rsid w:val="00E63047"/>
    <w:rsid w:val="00E767B6"/>
    <w:rsid w:val="00E81CFE"/>
    <w:rsid w:val="00E85E41"/>
    <w:rsid w:val="00EA0016"/>
    <w:rsid w:val="00EA1416"/>
    <w:rsid w:val="00EA6A8A"/>
    <w:rsid w:val="00EB05F7"/>
    <w:rsid w:val="00EB3A37"/>
    <w:rsid w:val="00EB61E2"/>
    <w:rsid w:val="00EC2E75"/>
    <w:rsid w:val="00ED64B1"/>
    <w:rsid w:val="00ED65C7"/>
    <w:rsid w:val="00EE094F"/>
    <w:rsid w:val="00EE4B14"/>
    <w:rsid w:val="00EE691D"/>
    <w:rsid w:val="00EF0AD2"/>
    <w:rsid w:val="00EF3EFB"/>
    <w:rsid w:val="00EF5088"/>
    <w:rsid w:val="00F06212"/>
    <w:rsid w:val="00F07F41"/>
    <w:rsid w:val="00F105C9"/>
    <w:rsid w:val="00F10DF9"/>
    <w:rsid w:val="00F12C27"/>
    <w:rsid w:val="00F1792D"/>
    <w:rsid w:val="00F25A38"/>
    <w:rsid w:val="00F25D8F"/>
    <w:rsid w:val="00F27320"/>
    <w:rsid w:val="00F40620"/>
    <w:rsid w:val="00F805C1"/>
    <w:rsid w:val="00F81AE9"/>
    <w:rsid w:val="00F90C42"/>
    <w:rsid w:val="00F918D6"/>
    <w:rsid w:val="00F93300"/>
    <w:rsid w:val="00F9791A"/>
    <w:rsid w:val="00F97EE4"/>
    <w:rsid w:val="00FA4664"/>
    <w:rsid w:val="00FA5EA4"/>
    <w:rsid w:val="00FB49FF"/>
    <w:rsid w:val="00FC1E59"/>
    <w:rsid w:val="00FC2CBE"/>
    <w:rsid w:val="00FC5CD2"/>
    <w:rsid w:val="00FD09BA"/>
    <w:rsid w:val="00FD1BED"/>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2273EEFB"/>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image" Target="media/image1.png"/><Relationship Id="rId29" Type="http://schemas.openxmlformats.org/officeDocument/2006/relationships/hyperlink" Target="mailto:marcela.lopeza@edu.uaa.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cela.lopeza@edu.uaa.mx" TargetMode="External"/><Relationship Id="rId23" Type="http://schemas.openxmlformats.org/officeDocument/2006/relationships/image" Target="media/image4.png"/><Relationship Id="rId28" Type="http://schemas.openxmlformats.org/officeDocument/2006/relationships/hyperlink" Target="mailto:jorge.gonzalez@edu.uaa.mx" TargetMode="Externa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nancy.martinez@edu.uaa.mx" TargetMode="External"/><Relationship Id="rId22" Type="http://schemas.openxmlformats.org/officeDocument/2006/relationships/image" Target="media/image3.png"/><Relationship Id="rId27" Type="http://schemas.openxmlformats.org/officeDocument/2006/relationships/hyperlink" Target="mailto:apalacios@correo.uaa.mx" TargetMode="External"/><Relationship Id="rId30" Type="http://schemas.openxmlformats.org/officeDocument/2006/relationships/header" Target="header1.xml"/><Relationship Id="rId8" Type="http://schemas.openxmlformats.org/officeDocument/2006/relationships/hyperlink" Target="http://www.uaa.mx/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0265-3EF5-474E-8027-A5C1627D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33</Pages>
  <Words>14405</Words>
  <Characters>82115</Characters>
  <Application>Microsoft Office Word</Application>
  <DocSecurity>0</DocSecurity>
  <Lines>684</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142</cp:revision>
  <cp:lastPrinted>2020-10-14T15:21:00Z</cp:lastPrinted>
  <dcterms:created xsi:type="dcterms:W3CDTF">2020-10-13T18:52:00Z</dcterms:created>
  <dcterms:modified xsi:type="dcterms:W3CDTF">2020-10-27T16:29:00Z</dcterms:modified>
</cp:coreProperties>
</file>